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68D" w:rsidRDefault="0065068D" w:rsidP="00091E03">
      <w:pPr>
        <w:spacing w:after="0" w:line="240" w:lineRule="auto"/>
        <w:jc w:val="center"/>
        <w:rPr>
          <w:rStyle w:val="Strong"/>
          <w:rFonts w:eastAsiaTheme="minorEastAsia"/>
          <w:sz w:val="24"/>
          <w:szCs w:val="24"/>
        </w:rPr>
      </w:pPr>
      <w:bookmarkStart w:id="0" w:name="_GoBack"/>
      <w:bookmarkEnd w:id="0"/>
    </w:p>
    <w:p w:rsidR="007E377B" w:rsidRPr="00091E03" w:rsidRDefault="00091E03" w:rsidP="00091E03">
      <w:pPr>
        <w:spacing w:after="0" w:line="240" w:lineRule="auto"/>
        <w:jc w:val="center"/>
        <w:rPr>
          <w:rStyle w:val="BookTitle"/>
        </w:rPr>
      </w:pPr>
      <w:r w:rsidRPr="00091E03">
        <w:rPr>
          <w:rStyle w:val="Strong"/>
          <w:sz w:val="28"/>
        </w:rPr>
        <w:t>E</w:t>
      </w:r>
      <w:r w:rsidRPr="00091E03">
        <w:rPr>
          <w:rStyle w:val="BookTitle"/>
          <w:sz w:val="28"/>
        </w:rPr>
        <w:t xml:space="preserve">ffective </w:t>
      </w:r>
      <w:r w:rsidR="00773521">
        <w:rPr>
          <w:rStyle w:val="BookTitle"/>
          <w:sz w:val="28"/>
        </w:rPr>
        <w:t>January</w:t>
      </w:r>
      <w:r w:rsidR="007207B9">
        <w:rPr>
          <w:rStyle w:val="BookTitle"/>
          <w:sz w:val="28"/>
        </w:rPr>
        <w:t xml:space="preserve"> 1, </w:t>
      </w:r>
      <w:r w:rsidRPr="00091E03">
        <w:rPr>
          <w:rStyle w:val="BookTitle"/>
          <w:sz w:val="28"/>
        </w:rPr>
        <w:t>201</w:t>
      </w:r>
      <w:r w:rsidR="00773521">
        <w:rPr>
          <w:rStyle w:val="BookTitle"/>
          <w:sz w:val="28"/>
        </w:rPr>
        <w:t>9</w:t>
      </w:r>
    </w:p>
    <w:p w:rsidR="00F74742" w:rsidRDefault="00F74742" w:rsidP="005D7BBD">
      <w:pPr>
        <w:pStyle w:val="ListParagraph"/>
        <w:spacing w:after="0" w:line="240" w:lineRule="auto"/>
        <w:ind w:left="0"/>
        <w:rPr>
          <w:rStyle w:val="BookTitle"/>
        </w:rPr>
      </w:pPr>
    </w:p>
    <w:p w:rsidR="005D7BBD" w:rsidRPr="00C3088B" w:rsidRDefault="005D7BBD" w:rsidP="005D7BBD">
      <w:pPr>
        <w:pStyle w:val="ListParagraph"/>
        <w:spacing w:after="0" w:line="240" w:lineRule="auto"/>
        <w:ind w:left="0"/>
        <w:rPr>
          <w:rStyle w:val="BookTitle"/>
        </w:rPr>
      </w:pPr>
      <w:r w:rsidRPr="00C3088B">
        <w:rPr>
          <w:rStyle w:val="BookTitle"/>
        </w:rPr>
        <w:t>Applicability/Scope</w:t>
      </w:r>
    </w:p>
    <w:p w:rsidR="005D7BBD" w:rsidRDefault="00245B37" w:rsidP="005D7BBD">
      <w:pPr>
        <w:pStyle w:val="ListParagraph"/>
        <w:spacing w:after="0" w:line="240" w:lineRule="auto"/>
        <w:ind w:left="0"/>
      </w:pPr>
      <w:r w:rsidRPr="00D919BA">
        <w:rPr>
          <w:rFonts w:cs="TimesNewRoman"/>
          <w:iCs/>
        </w:rPr>
        <w:t>These Travel Guidelines apply to all Jefferson County Public School</w:t>
      </w:r>
      <w:r w:rsidR="001667F1">
        <w:rPr>
          <w:rFonts w:cs="TimesNewRoman"/>
          <w:iCs/>
        </w:rPr>
        <w:t>s</w:t>
      </w:r>
      <w:r w:rsidR="006D7DF1">
        <w:rPr>
          <w:rFonts w:cs="TimesNewRoman"/>
          <w:iCs/>
        </w:rPr>
        <w:t xml:space="preserve"> </w:t>
      </w:r>
      <w:r w:rsidR="007207B9">
        <w:rPr>
          <w:rFonts w:cs="TimesNewRoman"/>
          <w:iCs/>
        </w:rPr>
        <w:t xml:space="preserve">(JCPS) </w:t>
      </w:r>
      <w:r w:rsidR="00D3042C">
        <w:rPr>
          <w:rFonts w:cs="TimesNewRoman"/>
          <w:iCs/>
        </w:rPr>
        <w:t xml:space="preserve">District </w:t>
      </w:r>
      <w:r w:rsidR="006D7DF1">
        <w:rPr>
          <w:rFonts w:cs="TimesNewRoman"/>
          <w:iCs/>
        </w:rPr>
        <w:t>employees,</w:t>
      </w:r>
      <w:r w:rsidRPr="00D919BA">
        <w:rPr>
          <w:rFonts w:cs="TimesNewRoman"/>
          <w:iCs/>
        </w:rPr>
        <w:t xml:space="preserve"> all indivi</w:t>
      </w:r>
      <w:r>
        <w:rPr>
          <w:rFonts w:cs="TimesNewRoman"/>
          <w:iCs/>
        </w:rPr>
        <w:t xml:space="preserve">duals traveling on its behalf, </w:t>
      </w:r>
      <w:r w:rsidR="007207B9">
        <w:t xml:space="preserve">and </w:t>
      </w:r>
      <w:r w:rsidR="005D7BBD">
        <w:t xml:space="preserve">all funds administered by the </w:t>
      </w:r>
      <w:r w:rsidR="007207B9">
        <w:t>d</w:t>
      </w:r>
      <w:r w:rsidR="003A762C">
        <w:t>istrict</w:t>
      </w:r>
      <w:r w:rsidR="005D7BBD">
        <w:t>.</w:t>
      </w:r>
      <w:r w:rsidR="007207B9">
        <w:t xml:space="preserve"> </w:t>
      </w:r>
      <w:r w:rsidR="005D7BBD">
        <w:t>Amendments to this document may be made to accommodate changes in business practices throughout the fiscal year.</w:t>
      </w:r>
    </w:p>
    <w:p w:rsidR="00A17330" w:rsidRDefault="00A17330" w:rsidP="005D7BBD">
      <w:pPr>
        <w:pStyle w:val="ListParagraph"/>
        <w:spacing w:after="0" w:line="240" w:lineRule="auto"/>
        <w:ind w:left="0"/>
      </w:pPr>
    </w:p>
    <w:p w:rsidR="00A17330" w:rsidRPr="00C3088B" w:rsidRDefault="00A17330" w:rsidP="00A17330">
      <w:pPr>
        <w:spacing w:after="0" w:line="240" w:lineRule="auto"/>
        <w:rPr>
          <w:rStyle w:val="BookTitle"/>
        </w:rPr>
      </w:pPr>
      <w:r w:rsidRPr="00C3088B">
        <w:rPr>
          <w:rStyle w:val="BookTitle"/>
        </w:rPr>
        <w:t>Purpose</w:t>
      </w:r>
    </w:p>
    <w:p w:rsidR="00E533B8" w:rsidRDefault="00A17330" w:rsidP="00A17330">
      <w:pPr>
        <w:spacing w:after="0" w:line="240" w:lineRule="auto"/>
      </w:pPr>
      <w:r>
        <w:t>This document is designed to assist employees in having a clear understanding of the pol</w:t>
      </w:r>
      <w:r w:rsidR="00D3042C">
        <w:t>icies and procedures for travel</w:t>
      </w:r>
      <w:r>
        <w:t xml:space="preserve"> and to provide guidance on allowable and </w:t>
      </w:r>
      <w:r w:rsidR="00810D3E">
        <w:t>un</w:t>
      </w:r>
      <w:r>
        <w:t>allowable expenses.</w:t>
      </w:r>
      <w:r w:rsidR="007207B9">
        <w:t xml:space="preserve"> </w:t>
      </w:r>
    </w:p>
    <w:p w:rsidR="00012BAD" w:rsidRDefault="00012BAD" w:rsidP="00A17330">
      <w:pPr>
        <w:spacing w:after="0" w:line="240" w:lineRule="auto"/>
      </w:pPr>
    </w:p>
    <w:p w:rsidR="00D2348D" w:rsidRDefault="00D2348D" w:rsidP="00A17330">
      <w:pPr>
        <w:spacing w:after="0" w:line="240" w:lineRule="auto"/>
        <w:rPr>
          <w:rStyle w:val="BookTitle"/>
        </w:rPr>
      </w:pPr>
      <w:r>
        <w:rPr>
          <w:rStyle w:val="BookTitle"/>
        </w:rPr>
        <w:t>Table of Contents</w:t>
      </w:r>
    </w:p>
    <w:p w:rsidR="00D2348D" w:rsidRDefault="00984D0A" w:rsidP="00A17330">
      <w:pPr>
        <w:spacing w:after="0" w:line="240" w:lineRule="auto"/>
        <w:rPr>
          <w:rStyle w:val="BookTitle"/>
          <w:b w:val="0"/>
        </w:rPr>
      </w:pPr>
      <w:hyperlink w:anchor="_General_Travel_Rules" w:history="1">
        <w:r w:rsidR="00D2348D" w:rsidRPr="005443CB">
          <w:rPr>
            <w:rStyle w:val="Hyperlink"/>
            <w:spacing w:val="5"/>
          </w:rPr>
          <w:t>General Travel Rules</w:t>
        </w:r>
      </w:hyperlink>
    </w:p>
    <w:p w:rsidR="00BB6FFD" w:rsidRDefault="00984D0A" w:rsidP="00A17330">
      <w:pPr>
        <w:spacing w:after="0" w:line="240" w:lineRule="auto"/>
        <w:rPr>
          <w:rStyle w:val="BookTitle"/>
          <w:b w:val="0"/>
        </w:rPr>
      </w:pPr>
      <w:hyperlink w:anchor="_Mileage_Reimbursement" w:history="1">
        <w:r w:rsidR="00BB6FFD" w:rsidRPr="004A2D81">
          <w:rPr>
            <w:rStyle w:val="Hyperlink"/>
            <w:spacing w:val="5"/>
          </w:rPr>
          <w:t>Mileage</w:t>
        </w:r>
      </w:hyperlink>
    </w:p>
    <w:p w:rsidR="00D2348D" w:rsidRDefault="00984D0A" w:rsidP="00A17330">
      <w:pPr>
        <w:spacing w:after="0" w:line="240" w:lineRule="auto"/>
        <w:rPr>
          <w:rStyle w:val="BookTitle"/>
          <w:b w:val="0"/>
        </w:rPr>
      </w:pPr>
      <w:hyperlink w:anchor="_In-County_Travel" w:history="1">
        <w:r w:rsidR="00D2348D" w:rsidRPr="001007C1">
          <w:rPr>
            <w:rStyle w:val="Hyperlink"/>
            <w:spacing w:val="5"/>
          </w:rPr>
          <w:t>In-County Travel</w:t>
        </w:r>
      </w:hyperlink>
    </w:p>
    <w:p w:rsidR="00D2348D" w:rsidRDefault="00984D0A" w:rsidP="00A17330">
      <w:pPr>
        <w:spacing w:after="0" w:line="240" w:lineRule="auto"/>
        <w:rPr>
          <w:rStyle w:val="BookTitle"/>
          <w:b w:val="0"/>
        </w:rPr>
      </w:pPr>
      <w:hyperlink w:anchor="_Out-of-County_Travel" w:history="1">
        <w:r w:rsidR="00D2348D" w:rsidRPr="004A2D81">
          <w:rPr>
            <w:rStyle w:val="Hyperlink"/>
            <w:spacing w:val="5"/>
          </w:rPr>
          <w:t>Out-of-County Travel</w:t>
        </w:r>
      </w:hyperlink>
    </w:p>
    <w:p w:rsidR="005443CB" w:rsidRDefault="00984D0A" w:rsidP="005443CB">
      <w:pPr>
        <w:spacing w:after="0" w:line="240" w:lineRule="auto"/>
        <w:ind w:left="720"/>
        <w:rPr>
          <w:rStyle w:val="BookTitle"/>
          <w:b w:val="0"/>
        </w:rPr>
      </w:pPr>
      <w:hyperlink w:anchor="_Out-of-County_Travel_1" w:history="1">
        <w:r w:rsidR="005443CB" w:rsidRPr="001007C1">
          <w:rPr>
            <w:rStyle w:val="Hyperlink"/>
            <w:spacing w:val="5"/>
          </w:rPr>
          <w:t>Trip Planning</w:t>
        </w:r>
      </w:hyperlink>
    </w:p>
    <w:p w:rsidR="005443CB" w:rsidRDefault="00984D0A" w:rsidP="005443CB">
      <w:pPr>
        <w:spacing w:after="0" w:line="240" w:lineRule="auto"/>
        <w:ind w:left="1440"/>
        <w:rPr>
          <w:rStyle w:val="BookTitle"/>
          <w:b w:val="0"/>
        </w:rPr>
      </w:pPr>
      <w:hyperlink w:anchor="_Out-of-County_Travel" w:history="1">
        <w:r w:rsidR="005443CB" w:rsidRPr="004A2D81">
          <w:rPr>
            <w:rStyle w:val="Hyperlink"/>
            <w:spacing w:val="5"/>
          </w:rPr>
          <w:t>Required Documentation</w:t>
        </w:r>
      </w:hyperlink>
    </w:p>
    <w:p w:rsidR="005443CB" w:rsidRDefault="00984D0A" w:rsidP="005443CB">
      <w:pPr>
        <w:spacing w:after="0" w:line="240" w:lineRule="auto"/>
        <w:ind w:left="1440"/>
        <w:rPr>
          <w:rStyle w:val="BookTitle"/>
          <w:b w:val="0"/>
        </w:rPr>
      </w:pPr>
      <w:hyperlink w:anchor="_Professional_Leave_Request" w:history="1">
        <w:r w:rsidR="005443CB" w:rsidRPr="004A2D81">
          <w:rPr>
            <w:rStyle w:val="Hyperlink"/>
            <w:spacing w:val="5"/>
          </w:rPr>
          <w:t>Professional Leave Request</w:t>
        </w:r>
      </w:hyperlink>
    </w:p>
    <w:p w:rsidR="005443CB" w:rsidRDefault="00984D0A" w:rsidP="005443CB">
      <w:pPr>
        <w:spacing w:after="0" w:line="240" w:lineRule="auto"/>
        <w:ind w:left="1440"/>
        <w:rPr>
          <w:rStyle w:val="BookTitle"/>
          <w:b w:val="0"/>
        </w:rPr>
      </w:pPr>
      <w:hyperlink w:anchor="_Registration_Fees" w:history="1">
        <w:r w:rsidR="005443CB" w:rsidRPr="004A2D81">
          <w:rPr>
            <w:rStyle w:val="Hyperlink"/>
            <w:spacing w:val="5"/>
          </w:rPr>
          <w:t>Registration</w:t>
        </w:r>
      </w:hyperlink>
    </w:p>
    <w:p w:rsidR="005443CB" w:rsidRDefault="00984D0A" w:rsidP="005443CB">
      <w:pPr>
        <w:spacing w:after="0" w:line="240" w:lineRule="auto"/>
        <w:ind w:left="1440"/>
        <w:rPr>
          <w:rStyle w:val="BookTitle"/>
          <w:b w:val="0"/>
        </w:rPr>
      </w:pPr>
      <w:hyperlink w:anchor="_Air_Travel" w:history="1">
        <w:r w:rsidR="005443CB" w:rsidRPr="004A2D81">
          <w:rPr>
            <w:rStyle w:val="Hyperlink"/>
            <w:spacing w:val="5"/>
          </w:rPr>
          <w:t>Airfare</w:t>
        </w:r>
      </w:hyperlink>
    </w:p>
    <w:p w:rsidR="005443CB" w:rsidRDefault="00984D0A" w:rsidP="005443CB">
      <w:pPr>
        <w:spacing w:after="0" w:line="240" w:lineRule="auto"/>
        <w:ind w:left="1440"/>
        <w:rPr>
          <w:rStyle w:val="BookTitle"/>
          <w:b w:val="0"/>
        </w:rPr>
      </w:pPr>
      <w:hyperlink w:anchor="_Lodging/Hotel" w:history="1">
        <w:r w:rsidR="005443CB" w:rsidRPr="004A2D81">
          <w:rPr>
            <w:rStyle w:val="Hyperlink"/>
            <w:spacing w:val="5"/>
          </w:rPr>
          <w:t>Lodging/Hotel</w:t>
        </w:r>
      </w:hyperlink>
    </w:p>
    <w:p w:rsidR="005443CB" w:rsidRDefault="00984D0A" w:rsidP="005443CB">
      <w:pPr>
        <w:spacing w:after="0" w:line="240" w:lineRule="auto"/>
        <w:ind w:firstLine="720"/>
        <w:rPr>
          <w:rStyle w:val="BookTitle"/>
          <w:b w:val="0"/>
        </w:rPr>
      </w:pPr>
      <w:hyperlink w:anchor="_Expense_Reimbursement_after" w:history="1">
        <w:r w:rsidR="005443CB" w:rsidRPr="001007C1">
          <w:rPr>
            <w:rStyle w:val="Hyperlink"/>
            <w:spacing w:val="5"/>
          </w:rPr>
          <w:t>Expense Reimbursements After the Trip</w:t>
        </w:r>
      </w:hyperlink>
    </w:p>
    <w:p w:rsidR="00BB6FFD" w:rsidRDefault="00984D0A" w:rsidP="00A17330">
      <w:pPr>
        <w:spacing w:after="0" w:line="240" w:lineRule="auto"/>
        <w:rPr>
          <w:rStyle w:val="BookTitle"/>
          <w:b w:val="0"/>
        </w:rPr>
      </w:pPr>
      <w:hyperlink w:anchor="_Contractor_Travel" w:history="1">
        <w:r w:rsidR="00D2348D" w:rsidRPr="00E8610C">
          <w:rPr>
            <w:rStyle w:val="Hyperlink"/>
            <w:spacing w:val="5"/>
          </w:rPr>
          <w:t>Contractor Travel</w:t>
        </w:r>
      </w:hyperlink>
    </w:p>
    <w:p w:rsidR="001007C1" w:rsidRDefault="00984D0A" w:rsidP="00A17330">
      <w:pPr>
        <w:spacing w:after="0" w:line="240" w:lineRule="auto"/>
        <w:rPr>
          <w:rStyle w:val="BookTitle"/>
          <w:b w:val="0"/>
        </w:rPr>
      </w:pPr>
      <w:hyperlink w:anchor="_Nonreimbursable_Expenses" w:history="1">
        <w:r w:rsidR="001007C1" w:rsidRPr="001007C1">
          <w:rPr>
            <w:rStyle w:val="Hyperlink"/>
            <w:spacing w:val="5"/>
          </w:rPr>
          <w:t>Quick List of Unallowable Expenses</w:t>
        </w:r>
      </w:hyperlink>
    </w:p>
    <w:p w:rsidR="00BB6FFD" w:rsidRDefault="00BB6FFD" w:rsidP="00A17330">
      <w:pPr>
        <w:spacing w:after="0" w:line="240" w:lineRule="auto"/>
        <w:rPr>
          <w:rStyle w:val="BookTitle"/>
          <w:b w:val="0"/>
        </w:rPr>
      </w:pPr>
    </w:p>
    <w:p w:rsidR="00055A5F" w:rsidRPr="00E8610C" w:rsidRDefault="00055A5F" w:rsidP="005443CB">
      <w:pPr>
        <w:pStyle w:val="Heading2"/>
        <w:jc w:val="center"/>
        <w:rPr>
          <w:rStyle w:val="Strong"/>
          <w:rFonts w:asciiTheme="minorHAnsi" w:hAnsiTheme="minorHAnsi"/>
          <w:smallCaps/>
          <w:color w:val="auto"/>
          <w:sz w:val="22"/>
        </w:rPr>
      </w:pPr>
      <w:bookmarkStart w:id="1" w:name="_General_Travel_Rules"/>
      <w:bookmarkEnd w:id="1"/>
      <w:r w:rsidRPr="00E8610C">
        <w:rPr>
          <w:rStyle w:val="Strong"/>
          <w:rFonts w:asciiTheme="minorHAnsi" w:hAnsiTheme="minorHAnsi"/>
          <w:smallCaps/>
          <w:color w:val="auto"/>
          <w:sz w:val="22"/>
        </w:rPr>
        <w:t>General Travel Rules</w:t>
      </w:r>
    </w:p>
    <w:p w:rsidR="00055A5F" w:rsidRDefault="00055A5F" w:rsidP="00A17330">
      <w:pPr>
        <w:spacing w:after="0" w:line="240" w:lineRule="auto"/>
        <w:rPr>
          <w:rStyle w:val="BookTitle"/>
          <w:b w:val="0"/>
        </w:rPr>
      </w:pPr>
    </w:p>
    <w:p w:rsidR="00E533B8" w:rsidRPr="00C3088B" w:rsidRDefault="00E533B8" w:rsidP="00A17330">
      <w:pPr>
        <w:spacing w:after="0" w:line="240" w:lineRule="auto"/>
        <w:rPr>
          <w:rStyle w:val="BookTitle"/>
        </w:rPr>
      </w:pPr>
      <w:r w:rsidRPr="00C3088B">
        <w:rPr>
          <w:rStyle w:val="BookTitle"/>
        </w:rPr>
        <w:t>Reasonable and Necessary Expenses</w:t>
      </w:r>
    </w:p>
    <w:p w:rsidR="00BA20FF" w:rsidRDefault="00BA20FF" w:rsidP="00BA20FF">
      <w:pPr>
        <w:autoSpaceDE w:val="0"/>
        <w:autoSpaceDN w:val="0"/>
        <w:adjustRightInd w:val="0"/>
        <w:spacing w:after="0" w:line="240" w:lineRule="auto"/>
        <w:rPr>
          <w:rFonts w:cs="TimesNewRoman"/>
          <w:iCs/>
        </w:rPr>
      </w:pPr>
      <w:r>
        <w:rPr>
          <w:rFonts w:cs="TimesNewRoman"/>
          <w:iCs/>
        </w:rPr>
        <w:t xml:space="preserve">Per </w:t>
      </w:r>
      <w:r w:rsidR="002B5DEF">
        <w:rPr>
          <w:rFonts w:cs="TimesNewRoman"/>
          <w:iCs/>
        </w:rPr>
        <w:t xml:space="preserve">Jefferson County </w:t>
      </w:r>
      <w:r>
        <w:rPr>
          <w:rFonts w:cs="TimesNewRoman"/>
          <w:iCs/>
        </w:rPr>
        <w:t xml:space="preserve">Board </w:t>
      </w:r>
      <w:r w:rsidR="002B5DEF">
        <w:rPr>
          <w:rFonts w:cs="TimesNewRoman"/>
          <w:iCs/>
        </w:rPr>
        <w:t xml:space="preserve">of Education (JCBE) </w:t>
      </w:r>
      <w:r>
        <w:rPr>
          <w:rFonts w:cs="TimesNewRoman"/>
          <w:iCs/>
        </w:rPr>
        <w:t xml:space="preserve">Policy 03.125, </w:t>
      </w:r>
      <w:r w:rsidR="002B5DEF">
        <w:rPr>
          <w:rFonts w:cs="TimesNewRoman"/>
          <w:iCs/>
        </w:rPr>
        <w:t>JCPS</w:t>
      </w:r>
      <w:r w:rsidRPr="00CF164B">
        <w:rPr>
          <w:rFonts w:cs="TimesNewRoman"/>
          <w:iCs/>
        </w:rPr>
        <w:t xml:space="preserve"> will reimburse ind</w:t>
      </w:r>
      <w:r w:rsidR="002B5DEF">
        <w:rPr>
          <w:rFonts w:cs="TimesNewRoman"/>
          <w:iCs/>
        </w:rPr>
        <w:t>ividual</w:t>
      </w:r>
      <w:r w:rsidR="00D3042C">
        <w:rPr>
          <w:rFonts w:cs="TimesNewRoman"/>
          <w:iCs/>
        </w:rPr>
        <w:t>s traveling on official B</w:t>
      </w:r>
      <w:r w:rsidRPr="00CF164B">
        <w:rPr>
          <w:rFonts w:cs="TimesNewRoman"/>
          <w:iCs/>
        </w:rPr>
        <w:t>oard business for reasonable and necessary expenses incurred.</w:t>
      </w:r>
      <w:r w:rsidR="007207B9">
        <w:rPr>
          <w:rFonts w:cs="TimesNewRoman"/>
          <w:iCs/>
        </w:rPr>
        <w:t xml:space="preserve"> </w:t>
      </w:r>
      <w:r w:rsidRPr="00CF164B">
        <w:rPr>
          <w:rFonts w:cs="TimesNewRoman"/>
          <w:iCs/>
        </w:rPr>
        <w:t>Travel expense accounts are open to the public and must be able to sustain the test of public review. When planning and paying for travel, economy, prudence</w:t>
      </w:r>
      <w:r w:rsidR="00D3042C">
        <w:rPr>
          <w:rFonts w:cs="TimesNewRoman"/>
          <w:iCs/>
        </w:rPr>
        <w:t>,</w:t>
      </w:r>
      <w:r w:rsidRPr="00CF164B">
        <w:rPr>
          <w:rFonts w:cs="TimesNewRoman"/>
          <w:iCs/>
        </w:rPr>
        <w:t xml:space="preserve"> and necessity are of pri</w:t>
      </w:r>
      <w:r w:rsidR="003518A5">
        <w:rPr>
          <w:rFonts w:cs="TimesNewRoman"/>
          <w:iCs/>
        </w:rPr>
        <w:t xml:space="preserve">mary concern. The use of </w:t>
      </w:r>
      <w:r w:rsidR="00D3042C">
        <w:rPr>
          <w:rFonts w:cs="TimesNewRoman"/>
          <w:iCs/>
        </w:rPr>
        <w:t>B</w:t>
      </w:r>
      <w:r w:rsidRPr="00CF164B">
        <w:rPr>
          <w:rFonts w:cs="TimesNewRoman"/>
          <w:iCs/>
        </w:rPr>
        <w:t xml:space="preserve">oard funds to accommodate personal comfort, </w:t>
      </w:r>
      <w:r w:rsidR="00394934">
        <w:rPr>
          <w:rFonts w:cs="TimesNewRoman"/>
          <w:iCs/>
        </w:rPr>
        <w:t xml:space="preserve">entertainment, dining preferences, </w:t>
      </w:r>
      <w:r w:rsidRPr="00CF164B">
        <w:rPr>
          <w:rFonts w:cs="TimesNewRoman"/>
          <w:iCs/>
        </w:rPr>
        <w:t>convenien</w:t>
      </w:r>
      <w:r>
        <w:rPr>
          <w:rFonts w:cs="TimesNewRoman"/>
          <w:iCs/>
        </w:rPr>
        <w:t xml:space="preserve">ce, and </w:t>
      </w:r>
      <w:r w:rsidR="00394934">
        <w:rPr>
          <w:rFonts w:cs="TimesNewRoman"/>
          <w:iCs/>
        </w:rPr>
        <w:t xml:space="preserve">other </w:t>
      </w:r>
      <w:r w:rsidR="004A3003">
        <w:rPr>
          <w:rFonts w:cs="TimesNewRoman"/>
          <w:iCs/>
        </w:rPr>
        <w:t>preference</w:t>
      </w:r>
      <w:r w:rsidR="00394934">
        <w:rPr>
          <w:rFonts w:cs="TimesNewRoman"/>
          <w:iCs/>
        </w:rPr>
        <w:t>s</w:t>
      </w:r>
      <w:r>
        <w:rPr>
          <w:rFonts w:cs="TimesNewRoman"/>
          <w:iCs/>
        </w:rPr>
        <w:t xml:space="preserve"> constitutes an ethical violation and is not permitted.</w:t>
      </w:r>
    </w:p>
    <w:p w:rsidR="00245B37" w:rsidRDefault="00245B37" w:rsidP="00BA20FF">
      <w:pPr>
        <w:autoSpaceDE w:val="0"/>
        <w:autoSpaceDN w:val="0"/>
        <w:adjustRightInd w:val="0"/>
        <w:spacing w:after="0" w:line="240" w:lineRule="auto"/>
        <w:rPr>
          <w:rFonts w:cs="TimesNewRoman"/>
          <w:iCs/>
        </w:rPr>
      </w:pPr>
    </w:p>
    <w:p w:rsidR="00245B37" w:rsidRPr="000C1627" w:rsidRDefault="00245B37" w:rsidP="00245B37">
      <w:pPr>
        <w:autoSpaceDE w:val="0"/>
        <w:autoSpaceDN w:val="0"/>
        <w:adjustRightInd w:val="0"/>
        <w:spacing w:after="0" w:line="240" w:lineRule="auto"/>
        <w:rPr>
          <w:rFonts w:cs="TimesNewRoman"/>
          <w:iCs/>
        </w:rPr>
      </w:pPr>
      <w:r>
        <w:rPr>
          <w:rFonts w:cs="TimesNewRoman"/>
          <w:iCs/>
        </w:rPr>
        <w:t>Our primary responsibility is to promote student achievement.</w:t>
      </w:r>
      <w:r w:rsidR="007207B9">
        <w:rPr>
          <w:rFonts w:cs="TimesNewRoman"/>
          <w:iCs/>
        </w:rPr>
        <w:t xml:space="preserve"> </w:t>
      </w:r>
      <w:r>
        <w:rPr>
          <w:rFonts w:cs="TimesNewRoman"/>
          <w:iCs/>
        </w:rPr>
        <w:t>This should be at the heart of every decision, including travel.</w:t>
      </w:r>
      <w:r w:rsidR="007207B9">
        <w:rPr>
          <w:rFonts w:cs="TimesNewRoman"/>
          <w:iCs/>
        </w:rPr>
        <w:t xml:space="preserve"> </w:t>
      </w:r>
      <w:r>
        <w:rPr>
          <w:rFonts w:cs="TimesNewRoman"/>
          <w:iCs/>
        </w:rPr>
        <w:t>Travel should not be scheduled during busy work times or when a substitute would be required.</w:t>
      </w:r>
    </w:p>
    <w:p w:rsidR="005D7BBD" w:rsidRDefault="005D7BBD" w:rsidP="00A0580C">
      <w:pPr>
        <w:spacing w:after="0" w:line="240" w:lineRule="auto"/>
        <w:rPr>
          <w:rStyle w:val="Strong"/>
        </w:rPr>
      </w:pPr>
    </w:p>
    <w:p w:rsidR="001F7A49" w:rsidRPr="00835BF4" w:rsidRDefault="001F7A49" w:rsidP="00835BF4">
      <w:pPr>
        <w:pStyle w:val="Heading1"/>
        <w:jc w:val="left"/>
        <w:rPr>
          <w:rStyle w:val="BookTitle"/>
          <w:rFonts w:asciiTheme="minorHAnsi" w:hAnsiTheme="minorHAnsi"/>
          <w:b/>
          <w:sz w:val="22"/>
        </w:rPr>
      </w:pPr>
      <w:bookmarkStart w:id="2" w:name="_Essential_Business_Travel"/>
      <w:bookmarkEnd w:id="2"/>
      <w:r w:rsidRPr="00835BF4">
        <w:rPr>
          <w:rStyle w:val="BookTitle"/>
          <w:rFonts w:asciiTheme="minorHAnsi" w:hAnsiTheme="minorHAnsi"/>
          <w:b/>
          <w:sz w:val="22"/>
        </w:rPr>
        <w:t>Essential Business Travel</w:t>
      </w:r>
    </w:p>
    <w:p w:rsidR="001F7A49" w:rsidRDefault="001F7A49" w:rsidP="001F7A49">
      <w:pPr>
        <w:pStyle w:val="Default"/>
        <w:rPr>
          <w:rFonts w:asciiTheme="minorHAnsi" w:hAnsiTheme="minorHAnsi"/>
          <w:sz w:val="22"/>
          <w:szCs w:val="23"/>
        </w:rPr>
      </w:pPr>
      <w:r w:rsidRPr="00470D5E">
        <w:rPr>
          <w:rFonts w:asciiTheme="minorHAnsi" w:hAnsiTheme="minorHAnsi"/>
          <w:i/>
          <w:sz w:val="22"/>
          <w:szCs w:val="23"/>
        </w:rPr>
        <w:t>Essential business travel</w:t>
      </w:r>
      <w:r>
        <w:rPr>
          <w:rFonts w:asciiTheme="minorHAnsi" w:hAnsiTheme="minorHAnsi"/>
          <w:sz w:val="22"/>
          <w:szCs w:val="23"/>
        </w:rPr>
        <w:t xml:space="preserve"> is defined as out-of-district travel that is required to conduct official district business, excluding conferences and professional development. Employees should request approval for essential business travel as early as possible to allow for discounted rates from early reservations.</w:t>
      </w:r>
    </w:p>
    <w:p w:rsidR="001F7A49" w:rsidRDefault="001F7A49" w:rsidP="00055A5F">
      <w:pPr>
        <w:spacing w:after="0" w:line="240" w:lineRule="auto"/>
        <w:rPr>
          <w:rStyle w:val="BookTitle"/>
        </w:rPr>
      </w:pPr>
    </w:p>
    <w:p w:rsidR="00F74742" w:rsidRDefault="00F74742" w:rsidP="00055A5F">
      <w:pPr>
        <w:spacing w:after="0" w:line="240" w:lineRule="auto"/>
        <w:rPr>
          <w:rStyle w:val="BookTitle"/>
        </w:rPr>
      </w:pPr>
    </w:p>
    <w:p w:rsidR="00055A5F" w:rsidRPr="00C3088B" w:rsidRDefault="00055A5F" w:rsidP="00055A5F">
      <w:pPr>
        <w:spacing w:after="0" w:line="240" w:lineRule="auto"/>
        <w:rPr>
          <w:rStyle w:val="BookTitle"/>
        </w:rPr>
      </w:pPr>
      <w:r w:rsidRPr="00C3088B">
        <w:rPr>
          <w:rStyle w:val="BookTitle"/>
        </w:rPr>
        <w:t>Travel Pre</w:t>
      </w:r>
      <w:r>
        <w:rPr>
          <w:rStyle w:val="BookTitle"/>
        </w:rPr>
        <w:t>a</w:t>
      </w:r>
      <w:r w:rsidRPr="00C3088B">
        <w:rPr>
          <w:rStyle w:val="BookTitle"/>
        </w:rPr>
        <w:t>pproval</w:t>
      </w:r>
    </w:p>
    <w:p w:rsidR="00055A5F" w:rsidRPr="00DF27CA" w:rsidRDefault="00055A5F" w:rsidP="00055A5F">
      <w:pPr>
        <w:spacing w:after="0" w:line="240" w:lineRule="auto"/>
        <w:rPr>
          <w:rStyle w:val="Strong"/>
        </w:rPr>
      </w:pPr>
      <w:r>
        <w:rPr>
          <w:rStyle w:val="Strong"/>
          <w:b w:val="0"/>
        </w:rPr>
        <w:t xml:space="preserve">When district employees need to travel to workshops, conferences, or other business events, approval is required </w:t>
      </w:r>
      <w:r w:rsidRPr="002B5DEF">
        <w:rPr>
          <w:rStyle w:val="Strong"/>
        </w:rPr>
        <w:t>prior</w:t>
      </w:r>
      <w:r>
        <w:rPr>
          <w:rStyle w:val="Strong"/>
          <w:b w:val="0"/>
        </w:rPr>
        <w:t xml:space="preserve"> to traveling or incurring any travel or registration fee expenses. </w:t>
      </w:r>
      <w:r>
        <w:rPr>
          <w:rStyle w:val="Strong"/>
        </w:rPr>
        <w:t>Anyone incurring expenses without proper authorization will be personally liable for all expenses.</w:t>
      </w:r>
      <w:r>
        <w:rPr>
          <w:rStyle w:val="Strong"/>
          <w:b w:val="0"/>
        </w:rPr>
        <w:t xml:space="preserve"> </w:t>
      </w:r>
    </w:p>
    <w:p w:rsidR="00055A5F" w:rsidRDefault="00055A5F" w:rsidP="00055A5F">
      <w:pPr>
        <w:spacing w:after="0" w:line="240" w:lineRule="auto"/>
        <w:rPr>
          <w:rStyle w:val="BookTitle"/>
        </w:rPr>
      </w:pPr>
    </w:p>
    <w:p w:rsidR="00055A5F" w:rsidRPr="00C3088B" w:rsidRDefault="00055A5F" w:rsidP="00055A5F">
      <w:pPr>
        <w:spacing w:after="0" w:line="240" w:lineRule="auto"/>
        <w:rPr>
          <w:rStyle w:val="BookTitle"/>
        </w:rPr>
      </w:pPr>
      <w:r w:rsidRPr="00C3088B">
        <w:rPr>
          <w:rStyle w:val="BookTitle"/>
        </w:rPr>
        <w:t>Travel Authorization</w:t>
      </w:r>
    </w:p>
    <w:p w:rsidR="00055A5F" w:rsidRDefault="00055A5F" w:rsidP="00055A5F">
      <w:pPr>
        <w:spacing w:after="0" w:line="240" w:lineRule="auto"/>
        <w:rPr>
          <w:rStyle w:val="Strong"/>
        </w:rPr>
      </w:pPr>
      <w:r w:rsidRPr="000C576E">
        <w:rPr>
          <w:rStyle w:val="Strong"/>
        </w:rPr>
        <w:t>At least 30 days prior to the date of the event</w:t>
      </w:r>
      <w:r w:rsidRPr="000C576E">
        <w:rPr>
          <w:rStyle w:val="Strong"/>
          <w:b w:val="0"/>
        </w:rPr>
        <w:t>, the traveler must submit the appropriate request for travel authorization and Professional Leave.</w:t>
      </w:r>
      <w:r>
        <w:rPr>
          <w:rStyle w:val="Strong"/>
          <w:b w:val="0"/>
        </w:rPr>
        <w:t xml:space="preserve"> This lead time ensures that travel is approved and any registration fees are paid in time. Plan ahead and begin the process as soon as you know the dates of your conference or workshop. Administrators may not approve their own travel authorizations.</w:t>
      </w:r>
    </w:p>
    <w:p w:rsidR="00055A5F" w:rsidRDefault="00055A5F" w:rsidP="00055A5F">
      <w:pPr>
        <w:spacing w:after="0" w:line="240" w:lineRule="auto"/>
        <w:rPr>
          <w:rStyle w:val="Strong"/>
        </w:rPr>
      </w:pPr>
    </w:p>
    <w:p w:rsidR="00055A5F" w:rsidRPr="00C3088B" w:rsidRDefault="00055A5F" w:rsidP="00055A5F">
      <w:pPr>
        <w:spacing w:after="0" w:line="240" w:lineRule="auto"/>
        <w:rPr>
          <w:rStyle w:val="BookTitle"/>
        </w:rPr>
      </w:pPr>
      <w:r w:rsidRPr="00C3088B">
        <w:rPr>
          <w:rStyle w:val="BookTitle"/>
        </w:rPr>
        <w:t>Traveler Expectations</w:t>
      </w:r>
    </w:p>
    <w:p w:rsidR="00055A5F" w:rsidRPr="00091421" w:rsidRDefault="00055A5F" w:rsidP="00055A5F">
      <w:pPr>
        <w:spacing w:after="0" w:line="240" w:lineRule="auto"/>
        <w:rPr>
          <w:rStyle w:val="Strong"/>
        </w:rPr>
      </w:pPr>
      <w:r w:rsidRPr="00091421">
        <w:rPr>
          <w:rStyle w:val="Strong"/>
          <w:b w:val="0"/>
        </w:rPr>
        <w:t xml:space="preserve">When traveling for </w:t>
      </w:r>
      <w:r>
        <w:rPr>
          <w:rStyle w:val="Strong"/>
          <w:b w:val="0"/>
        </w:rPr>
        <w:t>district</w:t>
      </w:r>
      <w:r w:rsidRPr="00091421">
        <w:rPr>
          <w:rStyle w:val="Strong"/>
          <w:b w:val="0"/>
        </w:rPr>
        <w:t>-related business, the traveler should:</w:t>
      </w:r>
    </w:p>
    <w:p w:rsidR="00055A5F" w:rsidRPr="00091421" w:rsidRDefault="00055A5F" w:rsidP="00055A5F">
      <w:pPr>
        <w:pStyle w:val="ListParagraph"/>
        <w:numPr>
          <w:ilvl w:val="0"/>
          <w:numId w:val="5"/>
        </w:numPr>
        <w:spacing w:after="0" w:line="240" w:lineRule="auto"/>
        <w:rPr>
          <w:rStyle w:val="Strong"/>
        </w:rPr>
      </w:pPr>
      <w:r>
        <w:rPr>
          <w:rStyle w:val="Strong"/>
          <w:b w:val="0"/>
        </w:rPr>
        <w:t>Be cost-</w:t>
      </w:r>
      <w:r w:rsidRPr="00091421">
        <w:rPr>
          <w:rStyle w:val="Strong"/>
          <w:b w:val="0"/>
        </w:rPr>
        <w:t>conscious and spend carefully and judiciously</w:t>
      </w:r>
      <w:r>
        <w:rPr>
          <w:rStyle w:val="Strong"/>
          <w:b w:val="0"/>
        </w:rPr>
        <w:t>.</w:t>
      </w:r>
    </w:p>
    <w:p w:rsidR="00055A5F" w:rsidRPr="00091421" w:rsidRDefault="00055A5F" w:rsidP="00055A5F">
      <w:pPr>
        <w:pStyle w:val="ListParagraph"/>
        <w:numPr>
          <w:ilvl w:val="0"/>
          <w:numId w:val="5"/>
        </w:numPr>
        <w:spacing w:after="0" w:line="240" w:lineRule="auto"/>
        <w:rPr>
          <w:rStyle w:val="Strong"/>
        </w:rPr>
      </w:pPr>
      <w:r w:rsidRPr="00091421">
        <w:rPr>
          <w:rStyle w:val="Strong"/>
          <w:b w:val="0"/>
        </w:rPr>
        <w:t xml:space="preserve">Report </w:t>
      </w:r>
      <w:r>
        <w:rPr>
          <w:rStyle w:val="Strong"/>
          <w:b w:val="0"/>
        </w:rPr>
        <w:t xml:space="preserve">nonmeal </w:t>
      </w:r>
      <w:r w:rsidRPr="00091421">
        <w:rPr>
          <w:rStyle w:val="Strong"/>
          <w:b w:val="0"/>
        </w:rPr>
        <w:t>expenses, supported by required documentation, as they were actually spent.</w:t>
      </w:r>
    </w:p>
    <w:p w:rsidR="00055A5F" w:rsidRDefault="00055A5F" w:rsidP="00055A5F">
      <w:pPr>
        <w:pStyle w:val="ListParagraph"/>
        <w:numPr>
          <w:ilvl w:val="0"/>
          <w:numId w:val="5"/>
        </w:numPr>
        <w:spacing w:after="0" w:line="240" w:lineRule="auto"/>
        <w:rPr>
          <w:rStyle w:val="Strong"/>
        </w:rPr>
      </w:pPr>
      <w:r w:rsidRPr="00091421">
        <w:rPr>
          <w:rStyle w:val="Strong"/>
          <w:b w:val="0"/>
        </w:rPr>
        <w:t>Sign the travel expense voucher signifying that the listed expenses are correct and complete and will not be claimed for reimbursement from any other source or claimed as a tax deduction.</w:t>
      </w:r>
    </w:p>
    <w:p w:rsidR="00055A5F" w:rsidRDefault="00055A5F" w:rsidP="00055A5F">
      <w:pPr>
        <w:pStyle w:val="ListParagraph"/>
        <w:spacing w:after="0" w:line="240" w:lineRule="auto"/>
        <w:ind w:left="0"/>
        <w:rPr>
          <w:rStyle w:val="Strong"/>
        </w:rPr>
      </w:pPr>
      <w:r>
        <w:rPr>
          <w:rStyle w:val="Strong"/>
          <w:b w:val="0"/>
        </w:rPr>
        <w:t xml:space="preserve">Excess costs, </w:t>
      </w:r>
      <w:r w:rsidR="005511D5">
        <w:rPr>
          <w:rStyle w:val="Strong"/>
          <w:b w:val="0"/>
        </w:rPr>
        <w:t xml:space="preserve">upgrades, </w:t>
      </w:r>
      <w:r>
        <w:rPr>
          <w:rStyle w:val="Strong"/>
          <w:b w:val="0"/>
        </w:rPr>
        <w:t>circuitous routes, delays, or luxury accommodations are unnecessary and are not considered exercising prudence.</w:t>
      </w:r>
    </w:p>
    <w:p w:rsidR="00055A5F" w:rsidRDefault="00055A5F" w:rsidP="00055A5F">
      <w:pPr>
        <w:spacing w:after="0" w:line="240" w:lineRule="auto"/>
        <w:rPr>
          <w:rStyle w:val="Strong"/>
        </w:rPr>
      </w:pPr>
    </w:p>
    <w:p w:rsidR="00055A5F" w:rsidRPr="00C3088B" w:rsidRDefault="00055A5F" w:rsidP="00055A5F">
      <w:pPr>
        <w:spacing w:after="0" w:line="240" w:lineRule="auto"/>
        <w:rPr>
          <w:rStyle w:val="BookTitle"/>
        </w:rPr>
      </w:pPr>
      <w:r w:rsidRPr="00C3088B">
        <w:rPr>
          <w:rStyle w:val="BookTitle"/>
        </w:rPr>
        <w:t>Certification of Accuracy on Expense Reports</w:t>
      </w:r>
    </w:p>
    <w:p w:rsidR="00055A5F" w:rsidRDefault="00055A5F" w:rsidP="00055A5F">
      <w:pPr>
        <w:autoSpaceDE w:val="0"/>
        <w:autoSpaceDN w:val="0"/>
        <w:adjustRightInd w:val="0"/>
        <w:spacing w:after="0" w:line="240" w:lineRule="auto"/>
        <w:rPr>
          <w:rFonts w:eastAsia="Times New Roman" w:cs="Times New Roman"/>
          <w:color w:val="444444"/>
          <w:szCs w:val="17"/>
        </w:rPr>
      </w:pPr>
      <w:r w:rsidRPr="009943E8">
        <w:rPr>
          <w:rFonts w:cs="TimesNewRoman"/>
          <w:iCs/>
        </w:rPr>
        <w:t>By signing the travel reimbursement request, the traveler is certifying the accuracy of all information and the legitimacy of the travel.</w:t>
      </w:r>
      <w:r>
        <w:rPr>
          <w:rFonts w:cs="TimesNewRoman"/>
          <w:iCs/>
        </w:rPr>
        <w:t xml:space="preserve"> </w:t>
      </w:r>
      <w:r w:rsidRPr="009943E8">
        <w:rPr>
          <w:rFonts w:cs="TimesNewRoman"/>
          <w:iCs/>
        </w:rPr>
        <w:t>The signature of the traveler</w:t>
      </w:r>
      <w:r>
        <w:rPr>
          <w:rFonts w:cs="TimesNewRoman"/>
          <w:iCs/>
        </w:rPr>
        <w:t xml:space="preserve">’s supervisor certifies that he or </w:t>
      </w:r>
      <w:r w:rsidRPr="009943E8">
        <w:rPr>
          <w:rFonts w:cs="TimesNewRoman"/>
          <w:iCs/>
        </w:rPr>
        <w:t>she agrees that the travel was necessary and the requested reimbursements are proper.</w:t>
      </w:r>
      <w:r>
        <w:rPr>
          <w:rFonts w:cs="TimesNewRoman"/>
          <w:iCs/>
        </w:rPr>
        <w:t xml:space="preserve"> </w:t>
      </w:r>
      <w:r w:rsidRPr="00371A7D">
        <w:rPr>
          <w:rFonts w:eastAsia="Times New Roman" w:cs="Times New Roman"/>
          <w:color w:val="444444"/>
          <w:szCs w:val="17"/>
        </w:rPr>
        <w:t>All signatures must be original.</w:t>
      </w:r>
      <w:r>
        <w:rPr>
          <w:rFonts w:eastAsia="Times New Roman" w:cs="Times New Roman"/>
          <w:color w:val="444444"/>
          <w:szCs w:val="17"/>
        </w:rPr>
        <w:t xml:space="preserve"> </w:t>
      </w:r>
      <w:r w:rsidRPr="00371A7D">
        <w:rPr>
          <w:rFonts w:eastAsia="Times New Roman" w:cs="Times New Roman"/>
          <w:color w:val="444444"/>
          <w:szCs w:val="17"/>
        </w:rPr>
        <w:t>No stamped signatures will be accepted.</w:t>
      </w:r>
      <w:r>
        <w:rPr>
          <w:rFonts w:eastAsia="Times New Roman" w:cs="Times New Roman"/>
          <w:color w:val="444444"/>
          <w:szCs w:val="17"/>
        </w:rPr>
        <w:t xml:space="preserve"> </w:t>
      </w:r>
      <w:r w:rsidRPr="00371A7D">
        <w:rPr>
          <w:rFonts w:eastAsia="Times New Roman" w:cs="Times New Roman"/>
          <w:color w:val="444444"/>
          <w:szCs w:val="17"/>
        </w:rPr>
        <w:t>The reimbursement must be approved by the employee’s sup</w:t>
      </w:r>
      <w:r w:rsidRPr="00FF7720">
        <w:rPr>
          <w:rFonts w:eastAsia="Times New Roman" w:cs="Times New Roman"/>
          <w:color w:val="444444"/>
          <w:szCs w:val="17"/>
        </w:rPr>
        <w:t xml:space="preserve">ervisor. </w:t>
      </w:r>
    </w:p>
    <w:p w:rsidR="00055A5F" w:rsidRDefault="00055A5F" w:rsidP="00055A5F">
      <w:pPr>
        <w:autoSpaceDE w:val="0"/>
        <w:autoSpaceDN w:val="0"/>
        <w:adjustRightInd w:val="0"/>
        <w:spacing w:after="0" w:line="240" w:lineRule="auto"/>
        <w:rPr>
          <w:rFonts w:eastAsia="Times New Roman" w:cs="Times New Roman"/>
          <w:color w:val="444444"/>
          <w:szCs w:val="17"/>
        </w:rPr>
      </w:pPr>
    </w:p>
    <w:p w:rsidR="00055A5F" w:rsidRDefault="00055A5F" w:rsidP="00055A5F">
      <w:r>
        <w:rPr>
          <w:rStyle w:val="Strong"/>
          <w:b w:val="0"/>
        </w:rPr>
        <w:t>Administrators may not approve their own travel reimbursements; their immediate supervisor must sign their travel voucher before they route it to Finance for final review and approval.</w:t>
      </w:r>
    </w:p>
    <w:p w:rsidR="00055A5F" w:rsidRPr="00D36E60" w:rsidRDefault="00055A5F" w:rsidP="00055A5F">
      <w:pPr>
        <w:autoSpaceDE w:val="0"/>
        <w:autoSpaceDN w:val="0"/>
        <w:adjustRightInd w:val="0"/>
        <w:spacing w:after="0" w:line="240" w:lineRule="auto"/>
        <w:rPr>
          <w:rFonts w:cs="TimesNewRoman"/>
          <w:iCs/>
        </w:rPr>
      </w:pPr>
      <w:r>
        <w:rPr>
          <w:rFonts w:cs="TimesNewRoman"/>
          <w:iCs/>
        </w:rPr>
        <w:t xml:space="preserve">Per JCBE Policy 03.125, “Without proper documentation, individuals shall not receive reimbursement, and if it is determined that reimbursement was made based on incomplete or improper documentation, the individual may be required to reimburse the District.” In addition, intentional breaches of policy may result in disciplinary action up to and including termination of employment. </w:t>
      </w:r>
    </w:p>
    <w:p w:rsidR="00055A5F" w:rsidRDefault="00055A5F" w:rsidP="00055A5F">
      <w:pPr>
        <w:spacing w:after="0" w:line="240" w:lineRule="auto"/>
        <w:rPr>
          <w:rStyle w:val="Strong"/>
        </w:rPr>
      </w:pPr>
    </w:p>
    <w:p w:rsidR="00055A5F" w:rsidRPr="00C3088B" w:rsidRDefault="00055A5F" w:rsidP="00055A5F">
      <w:pPr>
        <w:spacing w:after="0" w:line="240" w:lineRule="auto"/>
        <w:rPr>
          <w:rStyle w:val="BookTitle"/>
        </w:rPr>
      </w:pPr>
      <w:r w:rsidRPr="00C3088B">
        <w:rPr>
          <w:rStyle w:val="BookTitle"/>
        </w:rPr>
        <w:t>Expense Report Submission Deadline</w:t>
      </w:r>
    </w:p>
    <w:p w:rsidR="00055A5F" w:rsidRDefault="00055A5F" w:rsidP="00055A5F">
      <w:r>
        <w:rPr>
          <w:rStyle w:val="Strong"/>
          <w:b w:val="0"/>
        </w:rPr>
        <w:t xml:space="preserve">Requests for reimbursement </w:t>
      </w:r>
      <w:r w:rsidR="009E2A4D" w:rsidRPr="009E2A4D">
        <w:rPr>
          <w:rStyle w:val="Strong"/>
          <w:b w:val="0"/>
        </w:rPr>
        <w:t>should</w:t>
      </w:r>
      <w:r w:rsidRPr="009E2A4D">
        <w:rPr>
          <w:rStyle w:val="Strong"/>
          <w:b w:val="0"/>
        </w:rPr>
        <w:t xml:space="preserve"> be submitted no later than 20 days after the completion of travel. For in-county travel, this mea</w:t>
      </w:r>
      <w:r>
        <w:rPr>
          <w:rStyle w:val="Strong"/>
          <w:b w:val="0"/>
        </w:rPr>
        <w:t xml:space="preserve">ns submitted no later than 20 days after the last day of the month. </w:t>
      </w:r>
    </w:p>
    <w:p w:rsidR="00055A5F" w:rsidRPr="00C3088B" w:rsidRDefault="00055A5F" w:rsidP="00055A5F">
      <w:pPr>
        <w:pStyle w:val="ListParagraph"/>
        <w:spacing w:after="0" w:line="240" w:lineRule="auto"/>
        <w:ind w:left="0"/>
        <w:rPr>
          <w:rStyle w:val="BookTitle"/>
        </w:rPr>
      </w:pPr>
      <w:r w:rsidRPr="00C3088B">
        <w:rPr>
          <w:rStyle w:val="BookTitle"/>
        </w:rPr>
        <w:t>Responsibility and Enforcement</w:t>
      </w:r>
    </w:p>
    <w:p w:rsidR="00055A5F" w:rsidRDefault="00055A5F" w:rsidP="00055A5F">
      <w:pPr>
        <w:pStyle w:val="ListParagraph"/>
        <w:numPr>
          <w:ilvl w:val="0"/>
          <w:numId w:val="11"/>
        </w:numPr>
        <w:spacing w:after="0" w:line="240" w:lineRule="auto"/>
      </w:pPr>
      <w:r>
        <w:t xml:space="preserve">The traveler is responsible for complying with the Travel Guidelines. </w:t>
      </w:r>
    </w:p>
    <w:p w:rsidR="00055A5F" w:rsidRDefault="00055A5F" w:rsidP="00055A5F">
      <w:pPr>
        <w:pStyle w:val="ListParagraph"/>
        <w:numPr>
          <w:ilvl w:val="0"/>
          <w:numId w:val="11"/>
        </w:numPr>
        <w:spacing w:after="0" w:line="240" w:lineRule="auto"/>
      </w:pPr>
      <w:r>
        <w:t>The approver is responsible for accurately reviewing expense reports for compliance.</w:t>
      </w:r>
    </w:p>
    <w:p w:rsidR="00055A5F" w:rsidRDefault="00055A5F" w:rsidP="00055A5F">
      <w:pPr>
        <w:pStyle w:val="ListParagraph"/>
        <w:spacing w:after="0" w:line="240" w:lineRule="auto"/>
        <w:ind w:left="0"/>
      </w:pPr>
    </w:p>
    <w:p w:rsidR="00055A5F" w:rsidRPr="00854B28" w:rsidRDefault="00055A5F" w:rsidP="00055A5F">
      <w:pPr>
        <w:pStyle w:val="ListParagraph"/>
        <w:spacing w:after="0" w:line="240" w:lineRule="auto"/>
        <w:ind w:left="0"/>
        <w:rPr>
          <w:rStyle w:val="Strong"/>
        </w:rPr>
      </w:pPr>
      <w:r>
        <w:lastRenderedPageBreak/>
        <w:t xml:space="preserve">Employees will be reimbursed for all reasonable and necessary expenses while traveling on pre-authorized JCPS business. </w:t>
      </w:r>
      <w:r w:rsidRPr="00410106">
        <w:rPr>
          <w:b/>
        </w:rPr>
        <w:t xml:space="preserve">JCPS assumes no obligation to reimburse employees for expenses that are not in compliance with these </w:t>
      </w:r>
      <w:r>
        <w:rPr>
          <w:b/>
        </w:rPr>
        <w:t>g</w:t>
      </w:r>
      <w:r w:rsidRPr="00410106">
        <w:rPr>
          <w:b/>
        </w:rPr>
        <w:t>uidelines</w:t>
      </w:r>
      <w:r>
        <w:t>.</w:t>
      </w:r>
    </w:p>
    <w:p w:rsidR="00055A5F" w:rsidRDefault="00055A5F" w:rsidP="00055A5F">
      <w:pPr>
        <w:pStyle w:val="ListParagraph"/>
        <w:spacing w:after="0" w:line="240" w:lineRule="auto"/>
        <w:ind w:left="0"/>
      </w:pPr>
    </w:p>
    <w:p w:rsidR="00055A5F" w:rsidRDefault="00055A5F" w:rsidP="00055A5F">
      <w:pPr>
        <w:pStyle w:val="ListParagraph"/>
        <w:spacing w:after="0" w:line="240" w:lineRule="auto"/>
        <w:ind w:left="0"/>
      </w:pPr>
      <w:r>
        <w:t>Employees who do not comply with JCPS Travel Guidelines may be subject to delay or withholding of reimbursement. Disregard for these guidelines may result in disciplinary action up to and including termination.</w:t>
      </w:r>
    </w:p>
    <w:p w:rsidR="00055A5F" w:rsidRDefault="00055A5F" w:rsidP="00055A5F">
      <w:pPr>
        <w:pStyle w:val="ListParagraph"/>
        <w:spacing w:after="0" w:line="240" w:lineRule="auto"/>
        <w:ind w:left="0"/>
      </w:pPr>
    </w:p>
    <w:p w:rsidR="008C6F0B" w:rsidRPr="00C3088B" w:rsidRDefault="008C6F0B" w:rsidP="008C6F0B">
      <w:pPr>
        <w:pStyle w:val="ListParagraph"/>
        <w:spacing w:after="0" w:line="240" w:lineRule="auto"/>
        <w:ind w:left="0"/>
        <w:rPr>
          <w:rStyle w:val="BookTitle"/>
        </w:rPr>
      </w:pPr>
      <w:r w:rsidRPr="00C3088B">
        <w:rPr>
          <w:rStyle w:val="BookTitle"/>
        </w:rPr>
        <w:t>Approver Responsibilities</w:t>
      </w:r>
    </w:p>
    <w:p w:rsidR="008C6F0B" w:rsidRDefault="008C6F0B" w:rsidP="008C6F0B">
      <w:pPr>
        <w:spacing w:after="0" w:line="240" w:lineRule="auto"/>
      </w:pPr>
      <w:r>
        <w:t>Cost center heads/Grant directors have the following responsibilities prior to authorizing travel:</w:t>
      </w:r>
    </w:p>
    <w:p w:rsidR="008C6F0B" w:rsidRDefault="008C6F0B" w:rsidP="008C6F0B">
      <w:pPr>
        <w:pStyle w:val="ListParagraph"/>
        <w:numPr>
          <w:ilvl w:val="0"/>
          <w:numId w:val="10"/>
        </w:numPr>
        <w:spacing w:after="0" w:line="240" w:lineRule="auto"/>
      </w:pPr>
      <w:r>
        <w:t>Ensure that the travel closely aligns with the JCPS Strategic Plan.</w:t>
      </w:r>
    </w:p>
    <w:p w:rsidR="008C6F0B" w:rsidRDefault="008C6F0B" w:rsidP="008C6F0B">
      <w:pPr>
        <w:pStyle w:val="ListParagraph"/>
        <w:numPr>
          <w:ilvl w:val="0"/>
          <w:numId w:val="10"/>
        </w:numPr>
        <w:spacing w:after="0" w:line="240" w:lineRule="auto"/>
      </w:pPr>
      <w:r>
        <w:t>Ensure that funds are available prior to authorizing travel.</w:t>
      </w:r>
    </w:p>
    <w:p w:rsidR="008C6F0B" w:rsidRDefault="008C6F0B" w:rsidP="008C6F0B">
      <w:pPr>
        <w:pStyle w:val="ListParagraph"/>
        <w:numPr>
          <w:ilvl w:val="0"/>
          <w:numId w:val="10"/>
        </w:numPr>
        <w:spacing w:after="0" w:line="240" w:lineRule="auto"/>
      </w:pPr>
      <w:r>
        <w:t>Ensure that the individual traveling is informed of these guidelines.</w:t>
      </w:r>
    </w:p>
    <w:p w:rsidR="008C6F0B" w:rsidRDefault="008C6F0B" w:rsidP="008C6F0B">
      <w:pPr>
        <w:pStyle w:val="ListParagraph"/>
        <w:numPr>
          <w:ilvl w:val="0"/>
          <w:numId w:val="10"/>
        </w:numPr>
        <w:spacing w:after="0" w:line="240" w:lineRule="auto"/>
      </w:pPr>
      <w:r>
        <w:t>Ensure that the employee’s immediate supervisor has approved the travel request.</w:t>
      </w:r>
    </w:p>
    <w:p w:rsidR="008C6F0B" w:rsidRDefault="008C6F0B" w:rsidP="004C46E8">
      <w:pPr>
        <w:pStyle w:val="ListParagraph"/>
        <w:numPr>
          <w:ilvl w:val="0"/>
          <w:numId w:val="10"/>
        </w:numPr>
        <w:spacing w:before="240" w:after="0" w:line="240" w:lineRule="auto"/>
      </w:pPr>
      <w:r>
        <w:t xml:space="preserve">Ensure that the number of district employees from the same location </w:t>
      </w:r>
      <w:r w:rsidR="004C46E8">
        <w:t xml:space="preserve">on the same day(s) does not exceed six </w:t>
      </w:r>
      <w:r>
        <w:t>without Cabinet approval.</w:t>
      </w:r>
    </w:p>
    <w:p w:rsidR="008C6F0B" w:rsidRDefault="008C6F0B" w:rsidP="008C6F0B">
      <w:pPr>
        <w:spacing w:after="0" w:line="240" w:lineRule="auto"/>
      </w:pPr>
    </w:p>
    <w:p w:rsidR="008C6F0B" w:rsidRPr="00C3088B" w:rsidRDefault="008C6F0B" w:rsidP="008C6F0B">
      <w:pPr>
        <w:shd w:val="clear" w:color="auto" w:fill="FFFFFF"/>
        <w:spacing w:after="0" w:line="240" w:lineRule="auto"/>
        <w:rPr>
          <w:rStyle w:val="BookTitle"/>
        </w:rPr>
      </w:pPr>
      <w:r w:rsidRPr="00C3088B">
        <w:rPr>
          <w:rStyle w:val="BookTitle"/>
        </w:rPr>
        <w:t>Unauthorized Costs</w:t>
      </w:r>
    </w:p>
    <w:p w:rsidR="001F7A49" w:rsidRDefault="008C6F0B" w:rsidP="00F74742">
      <w:pPr>
        <w:shd w:val="clear" w:color="auto" w:fill="FFFFFF"/>
        <w:spacing w:after="0" w:line="240" w:lineRule="auto"/>
      </w:pPr>
      <w:r>
        <w:rPr>
          <w:rFonts w:eastAsia="Times New Roman" w:cs="Times New Roman"/>
          <w:color w:val="444444"/>
        </w:rPr>
        <w:t>Employees will be responsible for unauthorized costs and any additional expenses incurred for personal preference or convenience.</w:t>
      </w:r>
      <w:r w:rsidR="00F74742">
        <w:rPr>
          <w:rFonts w:eastAsia="Times New Roman" w:cs="Times New Roman"/>
          <w:color w:val="444444"/>
        </w:rPr>
        <w:t xml:space="preserve"> </w:t>
      </w:r>
      <w:r w:rsidR="001F7A49">
        <w:t>Incidental/Personal expenses (e.g., laundry, liquor, newspapers, snacks, toiletries, etc.) are not reimbursable.</w:t>
      </w:r>
    </w:p>
    <w:p w:rsidR="00F74742" w:rsidRDefault="00F74742" w:rsidP="00F74742">
      <w:pPr>
        <w:shd w:val="clear" w:color="auto" w:fill="FFFFFF"/>
        <w:spacing w:after="0" w:line="240" w:lineRule="auto"/>
      </w:pPr>
    </w:p>
    <w:p w:rsidR="00F74742" w:rsidRPr="004711B6" w:rsidRDefault="00F74742" w:rsidP="00F74742">
      <w:pPr>
        <w:shd w:val="clear" w:color="auto" w:fill="FFFFFF"/>
        <w:spacing w:after="0" w:line="240" w:lineRule="auto"/>
        <w:rPr>
          <w:b/>
          <w:smallCaps/>
        </w:rPr>
      </w:pPr>
      <w:r w:rsidRPr="004711B6">
        <w:rPr>
          <w:b/>
          <w:smallCaps/>
        </w:rPr>
        <w:t>Events in Lexington, Kentucky</w:t>
      </w:r>
    </w:p>
    <w:p w:rsidR="00F74742" w:rsidRDefault="004711B6" w:rsidP="00F74742">
      <w:pPr>
        <w:shd w:val="clear" w:color="auto" w:fill="FFFFFF"/>
        <w:spacing w:after="0" w:line="240" w:lineRule="auto"/>
      </w:pPr>
      <w:r>
        <w:t>Lexington is both relatively close and a central hub of events within the Commonwealth. Travelers should be particularly mindful of when overnight stay is necessary, such as events that both start early and end late</w:t>
      </w:r>
      <w:r w:rsidR="00CD1E03">
        <w:t>,</w:t>
      </w:r>
      <w:r>
        <w:t xml:space="preserve"> require after-hours group projects</w:t>
      </w:r>
      <w:r w:rsidR="00CD1E03">
        <w:t>, or involve student supervision</w:t>
      </w:r>
      <w:r>
        <w:t xml:space="preserve">. In most cases, travelers should commute daily, as the cost is significantly less than overnight stay. </w:t>
      </w:r>
    </w:p>
    <w:p w:rsidR="00416E71" w:rsidRDefault="00416E71" w:rsidP="00F74742">
      <w:pPr>
        <w:shd w:val="clear" w:color="auto" w:fill="FFFFFF"/>
        <w:spacing w:after="0" w:line="240" w:lineRule="auto"/>
      </w:pPr>
    </w:p>
    <w:p w:rsidR="00416E71" w:rsidRPr="00416E71" w:rsidRDefault="00416E71" w:rsidP="00416E71">
      <w:pPr>
        <w:pStyle w:val="ListParagraph"/>
        <w:spacing w:after="0" w:line="240" w:lineRule="auto"/>
        <w:ind w:left="0"/>
        <w:rPr>
          <w:rStyle w:val="BookTitle"/>
        </w:rPr>
      </w:pPr>
      <w:r w:rsidRPr="00416E71">
        <w:rPr>
          <w:rStyle w:val="BookTitle"/>
        </w:rPr>
        <w:t>Special Venue Restrictions</w:t>
      </w:r>
    </w:p>
    <w:p w:rsidR="00416E71" w:rsidRPr="00416E71" w:rsidRDefault="00416E71" w:rsidP="00416E71">
      <w:pPr>
        <w:spacing w:after="0" w:line="240" w:lineRule="auto"/>
      </w:pPr>
      <w:r w:rsidRPr="00416E71">
        <w:t xml:space="preserve">Travel requests Alaska, Hawaii, or international destinations must be reviewed and approved by the Cabinet and the superintendent. Travel requests to these venues must include a statement clearly explaining the benefits of the travel to the students of Jefferson County. </w:t>
      </w:r>
      <w:r w:rsidR="00725284">
        <w:t>Supervisors may deny reimbursement and leave time if approval not received in advance.</w:t>
      </w:r>
    </w:p>
    <w:p w:rsidR="00416E71" w:rsidRPr="00416E71" w:rsidRDefault="00416E71" w:rsidP="00416E71">
      <w:pPr>
        <w:pStyle w:val="ListParagraph"/>
        <w:spacing w:after="0" w:line="240" w:lineRule="auto"/>
        <w:ind w:left="0"/>
      </w:pPr>
    </w:p>
    <w:p w:rsidR="00416E71" w:rsidRPr="00416E71" w:rsidRDefault="00416E71" w:rsidP="00416E71">
      <w:pPr>
        <w:spacing w:after="0" w:line="240" w:lineRule="auto"/>
        <w:rPr>
          <w:rStyle w:val="BookTitle"/>
        </w:rPr>
      </w:pPr>
      <w:r w:rsidRPr="00416E71">
        <w:rPr>
          <w:rStyle w:val="BookTitle"/>
        </w:rPr>
        <w:t>Conferences, Conventions, Seminars, and Training Workshops</w:t>
      </w:r>
    </w:p>
    <w:p w:rsidR="00416E71" w:rsidRPr="00416E71" w:rsidRDefault="00416E71" w:rsidP="00416E71">
      <w:pPr>
        <w:autoSpaceDE w:val="0"/>
        <w:autoSpaceDN w:val="0"/>
        <w:adjustRightInd w:val="0"/>
        <w:spacing w:after="0" w:line="240" w:lineRule="auto"/>
        <w:rPr>
          <w:rFonts w:cs="TimesNewRoman"/>
          <w:iCs/>
        </w:rPr>
      </w:pPr>
      <w:r w:rsidRPr="00416E71">
        <w:rPr>
          <w:rFonts w:cs="TimesNewRoman"/>
          <w:iCs/>
        </w:rPr>
        <w:t>Where it is determined that a seminar, workshop, or training program is essential to staff development for five or more employees, the principal/director shall investigate the option of bringing the trainer on site instead of authorizing employees to travel to an off-site location. The principal/director shall document the comparative cost of an on-site session and retain such documentation on file for review by Internal Audit. The principal/director must also explore the practicality of fulfilling the desired staff development goals through use of online teleconferencing where these options may be more cost- effective. In selecting locations for meetings, principals/directors shall give first preference to district- owned facilities. For meetings of policy, advisory, or supervisory boards, the selection of a meeting site should reflect the policy that a public body conducting public business shall take care that public funds are expended prudently.</w:t>
      </w:r>
    </w:p>
    <w:p w:rsidR="00416E71" w:rsidRPr="00416E71" w:rsidRDefault="00416E71" w:rsidP="00416E71">
      <w:pPr>
        <w:spacing w:after="0" w:line="240" w:lineRule="auto"/>
      </w:pPr>
    </w:p>
    <w:p w:rsidR="00416E71" w:rsidRPr="00F74742" w:rsidRDefault="00416E71" w:rsidP="00F74742">
      <w:pPr>
        <w:shd w:val="clear" w:color="auto" w:fill="FFFFFF"/>
        <w:spacing w:after="0" w:line="240" w:lineRule="auto"/>
        <w:rPr>
          <w:rFonts w:eastAsia="Times New Roman" w:cs="Times New Roman"/>
          <w:color w:val="444444"/>
        </w:rPr>
      </w:pPr>
    </w:p>
    <w:p w:rsidR="00055A5F" w:rsidRPr="005443CB" w:rsidRDefault="00055A5F" w:rsidP="005443CB">
      <w:pPr>
        <w:pStyle w:val="Heading1"/>
        <w:rPr>
          <w:rStyle w:val="BookTitle"/>
          <w:rFonts w:asciiTheme="minorHAnsi" w:hAnsiTheme="minorHAnsi"/>
          <w:b/>
          <w:sz w:val="22"/>
          <w:szCs w:val="22"/>
        </w:rPr>
      </w:pPr>
      <w:bookmarkStart w:id="3" w:name="_Mileage_Reimbursement"/>
      <w:bookmarkEnd w:id="3"/>
      <w:r w:rsidRPr="005443CB">
        <w:rPr>
          <w:rStyle w:val="BookTitle"/>
          <w:rFonts w:asciiTheme="minorHAnsi" w:hAnsiTheme="minorHAnsi"/>
          <w:b/>
          <w:sz w:val="22"/>
          <w:szCs w:val="22"/>
        </w:rPr>
        <w:t>Mileage Reimbursement</w:t>
      </w:r>
    </w:p>
    <w:p w:rsidR="00055A5F" w:rsidRDefault="00055A5F" w:rsidP="00A0580C">
      <w:pPr>
        <w:spacing w:after="0" w:line="240" w:lineRule="auto"/>
        <w:rPr>
          <w:rStyle w:val="BookTitle"/>
        </w:rPr>
      </w:pPr>
    </w:p>
    <w:p w:rsidR="00066881" w:rsidRPr="00C3088B" w:rsidRDefault="00066881" w:rsidP="00066881">
      <w:pPr>
        <w:shd w:val="clear" w:color="auto" w:fill="FFFFFF"/>
        <w:spacing w:after="0" w:line="240" w:lineRule="auto"/>
        <w:outlineLvl w:val="2"/>
        <w:rPr>
          <w:rStyle w:val="BookTitle"/>
        </w:rPr>
      </w:pPr>
      <w:r w:rsidRPr="00C3088B">
        <w:rPr>
          <w:rStyle w:val="BookTitle"/>
        </w:rPr>
        <w:t>Travel by Automobile</w:t>
      </w:r>
    </w:p>
    <w:p w:rsidR="00245B37" w:rsidRPr="005511D5" w:rsidRDefault="00245B37" w:rsidP="00245B37">
      <w:pPr>
        <w:spacing w:after="0" w:line="240" w:lineRule="auto"/>
        <w:rPr>
          <w:rFonts w:cs="TimesNewRoman"/>
          <w:b/>
          <w:iCs/>
        </w:rPr>
      </w:pPr>
      <w:r w:rsidRPr="006E6123">
        <w:rPr>
          <w:rFonts w:cs="TimesNewRoman"/>
          <w:iCs/>
        </w:rPr>
        <w:t xml:space="preserve">Mileage claimed should be the actual mileage via the most direct route. Where a traveler travels by indirect route for personal convenience, reimbursement </w:t>
      </w:r>
      <w:r w:rsidR="005511D5">
        <w:rPr>
          <w:rFonts w:cs="TimesNewRoman"/>
          <w:iCs/>
        </w:rPr>
        <w:t xml:space="preserve">claim must </w:t>
      </w:r>
      <w:r w:rsidRPr="006E6123">
        <w:rPr>
          <w:rFonts w:cs="TimesNewRoman"/>
          <w:iCs/>
        </w:rPr>
        <w:t>be based on the shorter route.</w:t>
      </w:r>
      <w:r w:rsidR="007207B9">
        <w:rPr>
          <w:rFonts w:cs="TimesNewRoman"/>
          <w:iCs/>
        </w:rPr>
        <w:t xml:space="preserve"> </w:t>
      </w:r>
      <w:r w:rsidR="008B2C5E">
        <w:rPr>
          <w:rFonts w:cs="TimesNewRoman"/>
          <w:iCs/>
        </w:rPr>
        <w:t>When traveling between non-JCPS locations</w:t>
      </w:r>
      <w:r w:rsidR="005511D5">
        <w:rPr>
          <w:rFonts w:cs="TimesNewRoman"/>
          <w:iCs/>
        </w:rPr>
        <w:t xml:space="preserve">, the traveler should indicate the purpose of that travel on their reimbursement request. </w:t>
      </w:r>
      <w:r w:rsidRPr="006E6123">
        <w:rPr>
          <w:rFonts w:cs="TimesNewRoman"/>
          <w:iCs/>
        </w:rPr>
        <w:t xml:space="preserve">Where an employee is dispatched directly from home, or travels from a travel destination to home, the employee’s </w:t>
      </w:r>
      <w:r w:rsidR="002B5DEF">
        <w:rPr>
          <w:rFonts w:cs="TimesNewRoman"/>
          <w:iCs/>
        </w:rPr>
        <w:t xml:space="preserve">normal commute from home to his or </w:t>
      </w:r>
      <w:r w:rsidRPr="006E6123">
        <w:rPr>
          <w:rFonts w:cs="TimesNewRoman"/>
          <w:iCs/>
        </w:rPr>
        <w:t>her primary location must be deducted from the total mileage submitted for reimbursement</w:t>
      </w:r>
      <w:r w:rsidR="002112FF">
        <w:rPr>
          <w:rFonts w:cs="TimesNewRoman"/>
          <w:iCs/>
        </w:rPr>
        <w:t>, and an internet map should be provided to document the miles being deducted</w:t>
      </w:r>
      <w:r w:rsidRPr="006E6123">
        <w:rPr>
          <w:rFonts w:cs="TimesNewRoman"/>
          <w:iCs/>
        </w:rPr>
        <w:t>.</w:t>
      </w:r>
      <w:r w:rsidR="007207B9">
        <w:rPr>
          <w:rFonts w:cs="TimesNewRoman"/>
          <w:iCs/>
        </w:rPr>
        <w:t xml:space="preserve"> </w:t>
      </w:r>
      <w:r w:rsidRPr="006E6123">
        <w:rPr>
          <w:rFonts w:cs="TimesNewRoman"/>
          <w:iCs/>
        </w:rPr>
        <w:t>The traveler’s starting and ending locations should be clearly identified on the Travel Voucher.</w:t>
      </w:r>
      <w:r w:rsidR="007207B9">
        <w:rPr>
          <w:rFonts w:cs="TimesNewRoman"/>
          <w:iCs/>
        </w:rPr>
        <w:t xml:space="preserve"> </w:t>
      </w:r>
      <w:r w:rsidR="0058672C">
        <w:rPr>
          <w:rFonts w:cs="TimesNewRoman"/>
          <w:iCs/>
        </w:rPr>
        <w:t>If the trip is a round trip, indicate this on the travel voucher with the letters RT.</w:t>
      </w:r>
      <w:r w:rsidR="005511D5">
        <w:rPr>
          <w:rFonts w:cs="TimesNewRoman"/>
          <w:iCs/>
        </w:rPr>
        <w:t xml:space="preserve"> </w:t>
      </w:r>
      <w:r w:rsidR="005511D5">
        <w:rPr>
          <w:rFonts w:cs="TimesNewRoman"/>
          <w:b/>
          <w:iCs/>
        </w:rPr>
        <w:t>If an employee is found to have claimed excessive mileage for any reason, that employee may be mandated to provide internet maps for all future reimbursed mileage.</w:t>
      </w:r>
    </w:p>
    <w:p w:rsidR="00567125" w:rsidRDefault="00567125" w:rsidP="00245B37">
      <w:pPr>
        <w:spacing w:after="0" w:line="240" w:lineRule="auto"/>
        <w:rPr>
          <w:rFonts w:cs="TimesNewRoman"/>
          <w:iCs/>
        </w:rPr>
      </w:pPr>
    </w:p>
    <w:p w:rsidR="00066881" w:rsidRPr="00066881" w:rsidRDefault="00066881" w:rsidP="00066881">
      <w:pPr>
        <w:shd w:val="clear" w:color="auto" w:fill="FFFFFF"/>
        <w:spacing w:after="0" w:line="240" w:lineRule="auto"/>
        <w:rPr>
          <w:rFonts w:eastAsia="Times New Roman" w:cs="Times New Roman"/>
          <w:color w:val="444444"/>
        </w:rPr>
      </w:pPr>
      <w:r w:rsidRPr="00066881">
        <w:rPr>
          <w:rFonts w:eastAsia="Times New Roman" w:cs="Times New Roman"/>
          <w:color w:val="444444"/>
        </w:rPr>
        <w:t>An insurance affidavit must be on file with JCPS before any mileage will be reimbursed.</w:t>
      </w:r>
    </w:p>
    <w:p w:rsidR="00066881" w:rsidRDefault="00066881" w:rsidP="00245B37">
      <w:pPr>
        <w:spacing w:after="0" w:line="240" w:lineRule="auto"/>
        <w:rPr>
          <w:rFonts w:cs="TimesNewRoman"/>
          <w:iCs/>
        </w:rPr>
      </w:pPr>
    </w:p>
    <w:p w:rsidR="00567125" w:rsidRPr="00371A7D" w:rsidRDefault="00567125" w:rsidP="00567125">
      <w:pPr>
        <w:shd w:val="clear" w:color="auto" w:fill="FFFFFF"/>
        <w:spacing w:after="0" w:line="240" w:lineRule="auto"/>
        <w:rPr>
          <w:rFonts w:eastAsia="Times New Roman" w:cs="Times New Roman"/>
          <w:color w:val="444444"/>
        </w:rPr>
      </w:pPr>
      <w:r>
        <w:rPr>
          <w:rFonts w:eastAsia="Times New Roman" w:cs="Times New Roman"/>
          <w:color w:val="444444"/>
        </w:rPr>
        <w:t>District</w:t>
      </w:r>
      <w:r w:rsidRPr="00371A7D">
        <w:rPr>
          <w:rFonts w:eastAsia="Times New Roman" w:cs="Times New Roman"/>
          <w:color w:val="444444"/>
        </w:rPr>
        <w:t xml:space="preserve"> employees may use their own automobile for official travel provided the </w:t>
      </w:r>
      <w:r w:rsidR="002B5DEF">
        <w:rPr>
          <w:rFonts w:eastAsia="Times New Roman" w:cs="Times New Roman"/>
          <w:color w:val="444444"/>
        </w:rPr>
        <w:t>d</w:t>
      </w:r>
      <w:r>
        <w:rPr>
          <w:rFonts w:eastAsia="Times New Roman" w:cs="Times New Roman"/>
          <w:color w:val="444444"/>
        </w:rPr>
        <w:t>istrict</w:t>
      </w:r>
      <w:r w:rsidRPr="00371A7D">
        <w:rPr>
          <w:rFonts w:eastAsia="Times New Roman" w:cs="Times New Roman"/>
          <w:color w:val="444444"/>
        </w:rPr>
        <w:t xml:space="preserve"> will incur no added expenses above that of other forms of transportation available. </w:t>
      </w:r>
      <w:r w:rsidR="003A4C67" w:rsidRPr="00371A7D">
        <w:rPr>
          <w:rFonts w:eastAsia="Times New Roman" w:cs="Times New Roman"/>
          <w:color w:val="444444"/>
        </w:rPr>
        <w:t>No reimbursement will be made for</w:t>
      </w:r>
      <w:r w:rsidR="002B5DEF">
        <w:rPr>
          <w:rFonts w:eastAsia="Times New Roman" w:cs="Times New Roman"/>
          <w:color w:val="444444"/>
        </w:rPr>
        <w:t xml:space="preserve"> fines related to moving or non</w:t>
      </w:r>
      <w:r w:rsidR="003A4C67" w:rsidRPr="00371A7D">
        <w:rPr>
          <w:rFonts w:eastAsia="Times New Roman" w:cs="Times New Roman"/>
          <w:color w:val="444444"/>
        </w:rPr>
        <w:t>moving violations.</w:t>
      </w:r>
      <w:r w:rsidR="007207B9">
        <w:rPr>
          <w:rFonts w:eastAsia="Times New Roman" w:cs="Times New Roman"/>
          <w:color w:val="444444"/>
        </w:rPr>
        <w:t xml:space="preserve"> </w:t>
      </w:r>
      <w:r w:rsidRPr="00371A7D">
        <w:rPr>
          <w:rFonts w:eastAsia="Times New Roman" w:cs="Times New Roman"/>
          <w:color w:val="444444"/>
        </w:rPr>
        <w:t>Reimbursement for personal automobiles is as follows:</w:t>
      </w:r>
    </w:p>
    <w:p w:rsidR="00567125" w:rsidRPr="00A85970" w:rsidRDefault="00567125" w:rsidP="00567125">
      <w:pPr>
        <w:pStyle w:val="ListParagraph"/>
        <w:numPr>
          <w:ilvl w:val="0"/>
          <w:numId w:val="7"/>
        </w:numPr>
        <w:shd w:val="clear" w:color="auto" w:fill="FFFFFF"/>
        <w:spacing w:after="0" w:line="240" w:lineRule="auto"/>
        <w:rPr>
          <w:rFonts w:eastAsia="Times New Roman" w:cs="Times New Roman"/>
          <w:color w:val="444444"/>
        </w:rPr>
      </w:pPr>
      <w:r w:rsidRPr="00A85970">
        <w:rPr>
          <w:rFonts w:eastAsia="Times New Roman" w:cs="Times New Roman"/>
          <w:color w:val="444444"/>
        </w:rPr>
        <w:t>As of July 1, 201</w:t>
      </w:r>
      <w:r w:rsidR="00810D3E">
        <w:rPr>
          <w:rFonts w:eastAsia="Times New Roman" w:cs="Times New Roman"/>
          <w:color w:val="444444"/>
        </w:rPr>
        <w:t>8</w:t>
      </w:r>
      <w:r>
        <w:rPr>
          <w:rFonts w:eastAsia="Times New Roman" w:cs="Times New Roman"/>
          <w:color w:val="444444"/>
        </w:rPr>
        <w:t xml:space="preserve">, </w:t>
      </w:r>
      <w:r w:rsidR="00E9130E">
        <w:rPr>
          <w:rFonts w:eastAsia="Times New Roman" w:cs="Times New Roman"/>
          <w:color w:val="444444"/>
        </w:rPr>
        <w:t>$.4</w:t>
      </w:r>
      <w:r w:rsidR="00810D3E">
        <w:rPr>
          <w:rFonts w:eastAsia="Times New Roman" w:cs="Times New Roman"/>
          <w:color w:val="444444"/>
        </w:rPr>
        <w:t>3</w:t>
      </w:r>
      <w:r w:rsidR="002B5DEF">
        <w:rPr>
          <w:rFonts w:eastAsia="Times New Roman" w:cs="Times New Roman"/>
          <w:color w:val="444444"/>
        </w:rPr>
        <w:t xml:space="preserve"> per mile</w:t>
      </w:r>
    </w:p>
    <w:p w:rsidR="00567125" w:rsidRPr="00371A7D" w:rsidRDefault="00567125" w:rsidP="00567125">
      <w:pPr>
        <w:shd w:val="clear" w:color="auto" w:fill="FFFFFF"/>
        <w:spacing w:after="0" w:line="240" w:lineRule="auto"/>
        <w:rPr>
          <w:rFonts w:eastAsia="Times New Roman" w:cs="Times New Roman"/>
          <w:color w:val="444444"/>
        </w:rPr>
      </w:pPr>
    </w:p>
    <w:p w:rsidR="00E8610C" w:rsidRPr="00E8610C" w:rsidRDefault="00E8610C" w:rsidP="00E8610C">
      <w:pPr>
        <w:pStyle w:val="Heading1"/>
        <w:rPr>
          <w:rStyle w:val="BookTitle"/>
          <w:rFonts w:asciiTheme="minorHAnsi" w:hAnsiTheme="minorHAnsi"/>
          <w:b/>
          <w:sz w:val="22"/>
        </w:rPr>
      </w:pPr>
      <w:bookmarkStart w:id="4" w:name="_Out-of-County_Travel"/>
      <w:bookmarkStart w:id="5" w:name="_In-County_Travel"/>
      <w:bookmarkEnd w:id="4"/>
      <w:bookmarkEnd w:id="5"/>
      <w:r w:rsidRPr="00E8610C">
        <w:rPr>
          <w:rStyle w:val="BookTitle"/>
          <w:rFonts w:asciiTheme="minorHAnsi" w:hAnsiTheme="minorHAnsi"/>
          <w:b/>
          <w:sz w:val="22"/>
        </w:rPr>
        <w:t>In-County Travel</w:t>
      </w:r>
    </w:p>
    <w:p w:rsidR="00E8610C" w:rsidRDefault="00E8610C" w:rsidP="00E8610C">
      <w:pPr>
        <w:shd w:val="clear" w:color="auto" w:fill="FFFFFF"/>
        <w:spacing w:after="0" w:line="240" w:lineRule="auto"/>
        <w:rPr>
          <w:rFonts w:eastAsia="Times New Roman" w:cs="Times New Roman"/>
          <w:color w:val="444444"/>
        </w:rPr>
      </w:pPr>
    </w:p>
    <w:p w:rsidR="00E8610C" w:rsidRPr="00E8610C" w:rsidRDefault="00E8610C" w:rsidP="00E8610C">
      <w:pPr>
        <w:shd w:val="clear" w:color="auto" w:fill="FFFFFF"/>
        <w:spacing w:after="0" w:line="240" w:lineRule="auto"/>
        <w:rPr>
          <w:rFonts w:eastAsia="Times New Roman" w:cs="Times New Roman"/>
          <w:color w:val="444444"/>
        </w:rPr>
      </w:pPr>
      <w:r w:rsidRPr="00E8610C">
        <w:rPr>
          <w:rFonts w:eastAsia="Times New Roman" w:cs="Times New Roman"/>
          <w:color w:val="444444"/>
        </w:rPr>
        <w:t xml:space="preserve">Travel for JCPS business is allowable </w:t>
      </w:r>
      <w:r>
        <w:rPr>
          <w:rFonts w:eastAsia="Times New Roman" w:cs="Times New Roman"/>
          <w:color w:val="444444"/>
        </w:rPr>
        <w:t xml:space="preserve">for </w:t>
      </w:r>
      <w:hyperlink w:anchor="_Essential_Business_Travel" w:history="1">
        <w:r w:rsidRPr="00835BF4">
          <w:rPr>
            <w:rStyle w:val="Hyperlink"/>
            <w:rFonts w:eastAsia="Times New Roman" w:cs="Times New Roman"/>
          </w:rPr>
          <w:t>essential JCPS business</w:t>
        </w:r>
      </w:hyperlink>
      <w:r w:rsidRPr="00E8610C">
        <w:rPr>
          <w:rFonts w:eastAsia="Times New Roman" w:cs="Times New Roman"/>
          <w:color w:val="444444"/>
        </w:rPr>
        <w:t xml:space="preserve">. Any non-JCPS location should be identified with a brief one- or two- word explanation (e.g., student supervision, bank deposits, or SBAT meeting). A Professional Leave Form is required </w:t>
      </w:r>
      <w:r w:rsidR="00FB04C0">
        <w:rPr>
          <w:rFonts w:eastAsia="Times New Roman" w:cs="Times New Roman"/>
          <w:color w:val="444444"/>
        </w:rPr>
        <w:t xml:space="preserve">of teachers </w:t>
      </w:r>
      <w:r w:rsidRPr="00E8610C">
        <w:rPr>
          <w:rFonts w:eastAsia="Times New Roman" w:cs="Times New Roman"/>
          <w:color w:val="444444"/>
        </w:rPr>
        <w:t xml:space="preserve">when attending in-county conferences or training </w:t>
      </w:r>
      <w:r w:rsidR="00FB04C0">
        <w:rPr>
          <w:rFonts w:eastAsia="Times New Roman" w:cs="Times New Roman"/>
          <w:color w:val="444444"/>
        </w:rPr>
        <w:t xml:space="preserve">during their work calendar </w:t>
      </w:r>
      <w:r w:rsidRPr="00E8610C">
        <w:rPr>
          <w:rFonts w:eastAsia="Times New Roman" w:cs="Times New Roman"/>
          <w:color w:val="444444"/>
        </w:rPr>
        <w:t xml:space="preserve">(due to the requirements of the substitute teacher system). </w:t>
      </w:r>
    </w:p>
    <w:p w:rsidR="00E8610C" w:rsidRDefault="00E8610C" w:rsidP="00E8610C">
      <w:pPr>
        <w:shd w:val="clear" w:color="auto" w:fill="FFFFFF"/>
        <w:spacing w:after="0" w:line="240" w:lineRule="auto"/>
        <w:rPr>
          <w:rFonts w:eastAsia="Times New Roman" w:cs="Times New Roman"/>
          <w:color w:val="444444"/>
        </w:rPr>
      </w:pPr>
    </w:p>
    <w:p w:rsidR="00E8610C" w:rsidRPr="00E8610C" w:rsidRDefault="00E8610C" w:rsidP="00E8610C">
      <w:pPr>
        <w:shd w:val="clear" w:color="auto" w:fill="FFFFFF"/>
        <w:spacing w:after="0" w:line="240" w:lineRule="auto"/>
        <w:rPr>
          <w:rFonts w:eastAsia="Times New Roman" w:cs="Times New Roman"/>
          <w:color w:val="444444"/>
        </w:rPr>
      </w:pPr>
      <w:r w:rsidRPr="00E8610C">
        <w:rPr>
          <w:rFonts w:eastAsia="Times New Roman" w:cs="Times New Roman"/>
          <w:color w:val="444444"/>
        </w:rPr>
        <w:t xml:space="preserve">Intra-day travel to Frankfort for JCPS business, or to any Kentucky Department of Education (KDE)-sponsored event held in the Commonwealth of Kentucky, will be considered in-county travel. </w:t>
      </w:r>
    </w:p>
    <w:p w:rsidR="00E8610C" w:rsidRPr="00FD6A30" w:rsidRDefault="00E8610C" w:rsidP="00E8610C">
      <w:pPr>
        <w:shd w:val="clear" w:color="auto" w:fill="FFFFFF"/>
        <w:spacing w:after="0" w:line="240" w:lineRule="auto"/>
        <w:rPr>
          <w:rFonts w:eastAsia="Times New Roman" w:cs="Times New Roman"/>
          <w:color w:val="444444"/>
        </w:rPr>
      </w:pPr>
    </w:p>
    <w:p w:rsidR="00E8610C" w:rsidRPr="00E8610C" w:rsidRDefault="00E8610C" w:rsidP="00E8610C">
      <w:pPr>
        <w:shd w:val="clear" w:color="auto" w:fill="FFFFFF"/>
        <w:spacing w:after="0" w:line="240" w:lineRule="auto"/>
        <w:rPr>
          <w:rFonts w:eastAsia="Times New Roman" w:cs="Times New Roman"/>
          <w:color w:val="444444"/>
        </w:rPr>
      </w:pPr>
      <w:r w:rsidRPr="00E8610C">
        <w:rPr>
          <w:rFonts w:eastAsia="Times New Roman" w:cs="Times New Roman"/>
          <w:color w:val="444444"/>
        </w:rPr>
        <w:t xml:space="preserve">Reimbursement is limited to mileage in excess of round-trip miles from home to school/office unless the required attendance event is outside regular business hours. The in-county travel voucher includes information previously supplied by separate payment vouchers. It is no longer necessary to submit a separate payment voucher and a D&amp;F with the in-county travel form. </w:t>
      </w:r>
    </w:p>
    <w:p w:rsidR="00E8610C" w:rsidRPr="00FD6A30" w:rsidRDefault="00E8610C" w:rsidP="00E8610C">
      <w:pPr>
        <w:shd w:val="clear" w:color="auto" w:fill="FFFFFF"/>
        <w:spacing w:after="0" w:line="240" w:lineRule="auto"/>
        <w:rPr>
          <w:rFonts w:eastAsia="Times New Roman" w:cs="Times New Roman"/>
          <w:color w:val="444444"/>
        </w:rPr>
      </w:pPr>
    </w:p>
    <w:p w:rsidR="00E8610C" w:rsidRPr="00E8610C" w:rsidRDefault="00E8610C" w:rsidP="00E8610C">
      <w:pPr>
        <w:shd w:val="clear" w:color="auto" w:fill="FFFFFF"/>
        <w:spacing w:after="0" w:line="240" w:lineRule="auto"/>
        <w:rPr>
          <w:rFonts w:eastAsia="Times New Roman" w:cs="Times New Roman"/>
          <w:color w:val="444444"/>
        </w:rPr>
      </w:pPr>
      <w:r w:rsidRPr="00E8610C">
        <w:rPr>
          <w:rFonts w:eastAsia="Times New Roman" w:cs="Times New Roman"/>
          <w:color w:val="444444"/>
        </w:rPr>
        <w:t>As a general rule, the Board will not reimburse mileage traveled for school-sponsored activities (exception: principal’s attendance at Parent Teacher Association [PTA] meetings). Instead, at the discretion of a principal, the school-based employee may be reimbursed from the appropriate School Activity Fund. For example, if the athletic activity account has sufficient funds, the chaperone could be reimbursed for mileage transporting the team to an athletic event from that activity fund.</w:t>
      </w:r>
    </w:p>
    <w:p w:rsidR="00E8610C" w:rsidRDefault="00E8610C" w:rsidP="005443CB">
      <w:pPr>
        <w:pStyle w:val="Heading1"/>
        <w:rPr>
          <w:rStyle w:val="BookTitle"/>
          <w:rFonts w:asciiTheme="minorHAnsi" w:hAnsiTheme="minorHAnsi"/>
          <w:b/>
          <w:sz w:val="22"/>
          <w:szCs w:val="22"/>
        </w:rPr>
      </w:pPr>
    </w:p>
    <w:p w:rsidR="00416E71" w:rsidRDefault="00416E71" w:rsidP="00416E71"/>
    <w:p w:rsidR="00707E33" w:rsidRPr="005443CB" w:rsidRDefault="00707E33" w:rsidP="005443CB">
      <w:pPr>
        <w:pStyle w:val="Heading1"/>
        <w:rPr>
          <w:rStyle w:val="BookTitle"/>
          <w:rFonts w:asciiTheme="minorHAnsi" w:hAnsiTheme="minorHAnsi"/>
          <w:b/>
          <w:sz w:val="22"/>
          <w:szCs w:val="22"/>
        </w:rPr>
      </w:pPr>
      <w:bookmarkStart w:id="6" w:name="_Out-of-County_Travel_1"/>
      <w:bookmarkEnd w:id="6"/>
      <w:r w:rsidRPr="005443CB">
        <w:rPr>
          <w:rStyle w:val="BookTitle"/>
          <w:rFonts w:asciiTheme="minorHAnsi" w:hAnsiTheme="minorHAnsi"/>
          <w:b/>
          <w:sz w:val="22"/>
          <w:szCs w:val="22"/>
        </w:rPr>
        <w:t>Out-of-County Travel</w:t>
      </w:r>
    </w:p>
    <w:p w:rsidR="00707E33" w:rsidRDefault="00707E33" w:rsidP="00A0580C">
      <w:pPr>
        <w:pStyle w:val="ListParagraph"/>
        <w:spacing w:after="0" w:line="240" w:lineRule="auto"/>
        <w:ind w:left="0"/>
      </w:pPr>
    </w:p>
    <w:tbl>
      <w:tblPr>
        <w:tblStyle w:val="TableGrid"/>
        <w:tblW w:w="0" w:type="auto"/>
        <w:tblLook w:val="04A0" w:firstRow="1" w:lastRow="0" w:firstColumn="1" w:lastColumn="0" w:noHBand="0" w:noVBand="1"/>
      </w:tblPr>
      <w:tblGrid>
        <w:gridCol w:w="4675"/>
        <w:gridCol w:w="4675"/>
      </w:tblGrid>
      <w:tr w:rsidR="00707E33" w:rsidTr="00707E33">
        <w:tc>
          <w:tcPr>
            <w:tcW w:w="4675" w:type="dxa"/>
          </w:tcPr>
          <w:p w:rsidR="00707E33" w:rsidRDefault="00707E33" w:rsidP="00B70EDC">
            <w:pPr>
              <w:pStyle w:val="ListParagraph"/>
              <w:ind w:left="0"/>
              <w:rPr>
                <w:rStyle w:val="BookTitle"/>
              </w:rPr>
            </w:pPr>
            <w:r>
              <w:rPr>
                <w:rStyle w:val="BookTitle"/>
              </w:rPr>
              <w:t>Payment Item</w:t>
            </w:r>
          </w:p>
          <w:p w:rsidR="00333A57" w:rsidRDefault="00333A57" w:rsidP="00B70EDC">
            <w:pPr>
              <w:pStyle w:val="ListParagraph"/>
              <w:ind w:left="0"/>
              <w:rPr>
                <w:rStyle w:val="BookTitle"/>
              </w:rPr>
            </w:pPr>
          </w:p>
        </w:tc>
        <w:tc>
          <w:tcPr>
            <w:tcW w:w="4675" w:type="dxa"/>
          </w:tcPr>
          <w:p w:rsidR="00707E33" w:rsidRDefault="00707E33" w:rsidP="00B70EDC">
            <w:pPr>
              <w:pStyle w:val="ListParagraph"/>
              <w:ind w:left="0"/>
              <w:rPr>
                <w:rStyle w:val="BookTitle"/>
              </w:rPr>
            </w:pPr>
            <w:r>
              <w:rPr>
                <w:rStyle w:val="BookTitle"/>
              </w:rPr>
              <w:t>Documentation Required</w:t>
            </w:r>
          </w:p>
        </w:tc>
      </w:tr>
      <w:tr w:rsidR="00707E33" w:rsidTr="00707E33">
        <w:tc>
          <w:tcPr>
            <w:tcW w:w="4675" w:type="dxa"/>
          </w:tcPr>
          <w:p w:rsidR="00707E33" w:rsidRPr="00707E33" w:rsidRDefault="00707E33" w:rsidP="00707E33">
            <w:pPr>
              <w:pStyle w:val="NoSpacing"/>
              <w:rPr>
                <w:rStyle w:val="BookTitle"/>
                <w:b w:val="0"/>
                <w:smallCaps w:val="0"/>
              </w:rPr>
            </w:pPr>
            <w:r>
              <w:rPr>
                <w:rStyle w:val="BookTitle"/>
                <w:b w:val="0"/>
                <w:smallCaps w:val="0"/>
              </w:rPr>
              <w:t>Conference r</w:t>
            </w:r>
            <w:r w:rsidRPr="00707E33">
              <w:rPr>
                <w:rStyle w:val="BookTitle"/>
                <w:b w:val="0"/>
                <w:smallCaps w:val="0"/>
              </w:rPr>
              <w:t>egistration</w:t>
            </w:r>
          </w:p>
        </w:tc>
        <w:tc>
          <w:tcPr>
            <w:tcW w:w="4675" w:type="dxa"/>
          </w:tcPr>
          <w:p w:rsidR="00707E33" w:rsidRPr="00707E33" w:rsidRDefault="00707E33" w:rsidP="00707E33">
            <w:pPr>
              <w:pStyle w:val="NoSpacing"/>
              <w:rPr>
                <w:rStyle w:val="BookTitle"/>
                <w:b w:val="0"/>
                <w:smallCaps w:val="0"/>
              </w:rPr>
            </w:pPr>
            <w:r>
              <w:rPr>
                <w:rStyle w:val="BookTitle"/>
                <w:b w:val="0"/>
                <w:smallCaps w:val="0"/>
              </w:rPr>
              <w:t>Professional leave form, receipt/invoice</w:t>
            </w:r>
          </w:p>
        </w:tc>
      </w:tr>
      <w:tr w:rsidR="00707E33" w:rsidTr="00707E33">
        <w:tc>
          <w:tcPr>
            <w:tcW w:w="4675" w:type="dxa"/>
          </w:tcPr>
          <w:p w:rsidR="00707E33" w:rsidRPr="00707E33" w:rsidRDefault="00707E33" w:rsidP="00707E33">
            <w:pPr>
              <w:pStyle w:val="NoSpacing"/>
              <w:rPr>
                <w:rStyle w:val="BookTitle"/>
                <w:b w:val="0"/>
                <w:smallCaps w:val="0"/>
              </w:rPr>
            </w:pPr>
            <w:r>
              <w:rPr>
                <w:rStyle w:val="BookTitle"/>
                <w:b w:val="0"/>
                <w:smallCaps w:val="0"/>
              </w:rPr>
              <w:t>Hotel</w:t>
            </w:r>
          </w:p>
        </w:tc>
        <w:tc>
          <w:tcPr>
            <w:tcW w:w="4675" w:type="dxa"/>
          </w:tcPr>
          <w:p w:rsidR="00707E33" w:rsidRPr="00333A57" w:rsidRDefault="00707E33" w:rsidP="00707E33">
            <w:pPr>
              <w:pStyle w:val="NoSpacing"/>
              <w:rPr>
                <w:rStyle w:val="BookTitle"/>
                <w:b w:val="0"/>
                <w:smallCaps w:val="0"/>
              </w:rPr>
            </w:pPr>
            <w:r>
              <w:rPr>
                <w:rStyle w:val="BookTitle"/>
                <w:b w:val="0"/>
                <w:smallCaps w:val="0"/>
              </w:rPr>
              <w:t>Professional leave, agenda, receipt/invoice</w:t>
            </w:r>
            <w:r w:rsidR="00333A57">
              <w:rPr>
                <w:rStyle w:val="BookTitle"/>
                <w:b w:val="0"/>
                <w:smallCaps w:val="0"/>
              </w:rPr>
              <w:t>, three-quote D&amp;F (</w:t>
            </w:r>
            <w:r w:rsidR="00333A57">
              <w:rPr>
                <w:rStyle w:val="BookTitle"/>
                <w:smallCaps w:val="0"/>
              </w:rPr>
              <w:t>only</w:t>
            </w:r>
            <w:r w:rsidR="00333A57">
              <w:rPr>
                <w:rStyle w:val="BookTitle"/>
                <w:b w:val="0"/>
                <w:smallCaps w:val="0"/>
              </w:rPr>
              <w:t xml:space="preserve"> required if not staying in conference hotel)</w:t>
            </w:r>
          </w:p>
        </w:tc>
      </w:tr>
      <w:tr w:rsidR="00707E33" w:rsidTr="00707E33">
        <w:tc>
          <w:tcPr>
            <w:tcW w:w="4675" w:type="dxa"/>
          </w:tcPr>
          <w:p w:rsidR="00707E33" w:rsidRPr="00707E33" w:rsidRDefault="00707E33" w:rsidP="00707E33">
            <w:pPr>
              <w:pStyle w:val="NoSpacing"/>
              <w:rPr>
                <w:rStyle w:val="BookTitle"/>
                <w:b w:val="0"/>
                <w:smallCaps w:val="0"/>
              </w:rPr>
            </w:pPr>
            <w:r>
              <w:rPr>
                <w:rStyle w:val="BookTitle"/>
                <w:b w:val="0"/>
                <w:smallCaps w:val="0"/>
              </w:rPr>
              <w:t>Mileage outside of District</w:t>
            </w:r>
          </w:p>
        </w:tc>
        <w:tc>
          <w:tcPr>
            <w:tcW w:w="4675" w:type="dxa"/>
          </w:tcPr>
          <w:p w:rsidR="00707E33" w:rsidRPr="00707E33" w:rsidRDefault="00707E33" w:rsidP="00707E33">
            <w:pPr>
              <w:pStyle w:val="NoSpacing"/>
              <w:rPr>
                <w:rStyle w:val="BookTitle"/>
                <w:b w:val="0"/>
                <w:smallCaps w:val="0"/>
              </w:rPr>
            </w:pPr>
            <w:r>
              <w:rPr>
                <w:rStyle w:val="BookTitle"/>
                <w:b w:val="0"/>
                <w:smallCaps w:val="0"/>
              </w:rPr>
              <w:t>Professional leave, map, agenda</w:t>
            </w:r>
          </w:p>
        </w:tc>
      </w:tr>
      <w:tr w:rsidR="00707E33" w:rsidTr="00707E33">
        <w:tc>
          <w:tcPr>
            <w:tcW w:w="4675" w:type="dxa"/>
          </w:tcPr>
          <w:p w:rsidR="00707E33" w:rsidRPr="00707E33" w:rsidRDefault="00707E33" w:rsidP="00707E33">
            <w:pPr>
              <w:pStyle w:val="NoSpacing"/>
              <w:rPr>
                <w:rStyle w:val="BookTitle"/>
                <w:b w:val="0"/>
                <w:smallCaps w:val="0"/>
              </w:rPr>
            </w:pPr>
            <w:r>
              <w:rPr>
                <w:rStyle w:val="BookTitle"/>
                <w:b w:val="0"/>
                <w:smallCaps w:val="0"/>
              </w:rPr>
              <w:t>Meals</w:t>
            </w:r>
            <w:r w:rsidR="00CD1E03">
              <w:rPr>
                <w:rStyle w:val="BookTitle"/>
                <w:b w:val="0"/>
                <w:smallCaps w:val="0"/>
              </w:rPr>
              <w:t xml:space="preserve"> (overnight trips only)</w:t>
            </w:r>
          </w:p>
        </w:tc>
        <w:tc>
          <w:tcPr>
            <w:tcW w:w="4675" w:type="dxa"/>
          </w:tcPr>
          <w:p w:rsidR="00707E33" w:rsidRPr="00707E33" w:rsidRDefault="00707E33" w:rsidP="00707E33">
            <w:pPr>
              <w:pStyle w:val="NoSpacing"/>
              <w:rPr>
                <w:rStyle w:val="BookTitle"/>
                <w:b w:val="0"/>
                <w:smallCaps w:val="0"/>
              </w:rPr>
            </w:pPr>
            <w:r>
              <w:rPr>
                <w:rStyle w:val="BookTitle"/>
                <w:b w:val="0"/>
                <w:smallCaps w:val="0"/>
              </w:rPr>
              <w:t>Professional leave, agenda, air itinerary/drive times</w:t>
            </w:r>
          </w:p>
        </w:tc>
      </w:tr>
      <w:tr w:rsidR="00707E33" w:rsidTr="00707E33">
        <w:tc>
          <w:tcPr>
            <w:tcW w:w="4675" w:type="dxa"/>
          </w:tcPr>
          <w:p w:rsidR="00707E33" w:rsidRPr="00707E33" w:rsidRDefault="00707E33" w:rsidP="00CD1E03">
            <w:pPr>
              <w:pStyle w:val="NoSpacing"/>
              <w:rPr>
                <w:rStyle w:val="BookTitle"/>
                <w:b w:val="0"/>
                <w:smallCaps w:val="0"/>
              </w:rPr>
            </w:pPr>
            <w:r>
              <w:rPr>
                <w:rStyle w:val="BookTitle"/>
                <w:b w:val="0"/>
                <w:smallCaps w:val="0"/>
              </w:rPr>
              <w:t>Inc</w:t>
            </w:r>
            <w:r w:rsidR="00CD1E03">
              <w:rPr>
                <w:rStyle w:val="BookTitle"/>
                <w:b w:val="0"/>
                <w:smallCaps w:val="0"/>
              </w:rPr>
              <w:t>id</w:t>
            </w:r>
            <w:r>
              <w:rPr>
                <w:rStyle w:val="BookTitle"/>
                <w:b w:val="0"/>
                <w:smallCaps w:val="0"/>
              </w:rPr>
              <w:t xml:space="preserve">ental expenses (parking, shuttle, </w:t>
            </w:r>
            <w:r w:rsidR="00333A57">
              <w:rPr>
                <w:rStyle w:val="BookTitle"/>
                <w:b w:val="0"/>
                <w:smallCaps w:val="0"/>
              </w:rPr>
              <w:t>one checked bag, etc.)</w:t>
            </w:r>
          </w:p>
        </w:tc>
        <w:tc>
          <w:tcPr>
            <w:tcW w:w="4675" w:type="dxa"/>
          </w:tcPr>
          <w:p w:rsidR="00707E33" w:rsidRPr="00707E33" w:rsidRDefault="00333A57" w:rsidP="00707E33">
            <w:pPr>
              <w:pStyle w:val="NoSpacing"/>
              <w:rPr>
                <w:rStyle w:val="BookTitle"/>
                <w:b w:val="0"/>
                <w:smallCaps w:val="0"/>
              </w:rPr>
            </w:pPr>
            <w:r>
              <w:rPr>
                <w:rStyle w:val="BookTitle"/>
                <w:b w:val="0"/>
                <w:smallCaps w:val="0"/>
              </w:rPr>
              <w:t>Professional leave, actual receipts, agenda</w:t>
            </w:r>
          </w:p>
        </w:tc>
      </w:tr>
      <w:tr w:rsidR="00707E33" w:rsidTr="00707E33">
        <w:tc>
          <w:tcPr>
            <w:tcW w:w="4675" w:type="dxa"/>
          </w:tcPr>
          <w:p w:rsidR="00707E33" w:rsidRPr="00707E33" w:rsidRDefault="00333A57" w:rsidP="00707E33">
            <w:pPr>
              <w:pStyle w:val="NoSpacing"/>
              <w:rPr>
                <w:rStyle w:val="BookTitle"/>
                <w:b w:val="0"/>
                <w:smallCaps w:val="0"/>
              </w:rPr>
            </w:pPr>
            <w:r>
              <w:rPr>
                <w:rStyle w:val="BookTitle"/>
                <w:b w:val="0"/>
                <w:smallCaps w:val="0"/>
              </w:rPr>
              <w:t>Airfare</w:t>
            </w:r>
          </w:p>
        </w:tc>
        <w:tc>
          <w:tcPr>
            <w:tcW w:w="4675" w:type="dxa"/>
          </w:tcPr>
          <w:p w:rsidR="00707E33" w:rsidRPr="00707E33" w:rsidRDefault="00333A57" w:rsidP="00707E33">
            <w:pPr>
              <w:pStyle w:val="NoSpacing"/>
              <w:rPr>
                <w:rStyle w:val="BookTitle"/>
                <w:b w:val="0"/>
                <w:smallCaps w:val="0"/>
              </w:rPr>
            </w:pPr>
            <w:r>
              <w:rPr>
                <w:rStyle w:val="BookTitle"/>
                <w:b w:val="0"/>
                <w:smallCaps w:val="0"/>
              </w:rPr>
              <w:t>Professional leave, actual receipts, agenda, three-quote D&amp;F</w:t>
            </w:r>
          </w:p>
        </w:tc>
      </w:tr>
    </w:tbl>
    <w:p w:rsidR="00707E33" w:rsidRDefault="00707E33" w:rsidP="00B70EDC">
      <w:pPr>
        <w:pStyle w:val="ListParagraph"/>
        <w:spacing w:after="0" w:line="240" w:lineRule="auto"/>
        <w:ind w:left="0"/>
        <w:rPr>
          <w:rStyle w:val="BookTitle"/>
        </w:rPr>
      </w:pPr>
    </w:p>
    <w:p w:rsidR="00FE7645" w:rsidRDefault="00FE7645" w:rsidP="00B70EDC">
      <w:pPr>
        <w:pStyle w:val="ListParagraph"/>
        <w:spacing w:after="0" w:line="240" w:lineRule="auto"/>
        <w:ind w:left="0"/>
        <w:rPr>
          <w:rStyle w:val="BookTitle"/>
        </w:rPr>
      </w:pPr>
      <w:r>
        <w:rPr>
          <w:rStyle w:val="BookTitle"/>
        </w:rPr>
        <w:t>Before You Go…</w:t>
      </w:r>
    </w:p>
    <w:p w:rsidR="00FE7645" w:rsidRPr="00FE7645" w:rsidRDefault="00984D0A" w:rsidP="00FE7645">
      <w:pPr>
        <w:pStyle w:val="ListParagraph"/>
        <w:numPr>
          <w:ilvl w:val="0"/>
          <w:numId w:val="3"/>
        </w:numPr>
        <w:spacing w:after="0" w:line="240" w:lineRule="auto"/>
        <w:rPr>
          <w:rStyle w:val="BookTitle"/>
          <w:b w:val="0"/>
          <w:smallCaps w:val="0"/>
        </w:rPr>
      </w:pPr>
      <w:hyperlink w:anchor="_Professional_Leave_Request" w:history="1">
        <w:r w:rsidR="00FE7645" w:rsidRPr="00A0103B">
          <w:rPr>
            <w:rStyle w:val="Hyperlink"/>
            <w:spacing w:val="5"/>
          </w:rPr>
          <w:t>Professional Leave</w:t>
        </w:r>
      </w:hyperlink>
    </w:p>
    <w:p w:rsidR="00FE7645" w:rsidRDefault="00984D0A" w:rsidP="00FE7645">
      <w:pPr>
        <w:pStyle w:val="ListParagraph"/>
        <w:numPr>
          <w:ilvl w:val="0"/>
          <w:numId w:val="3"/>
        </w:numPr>
        <w:spacing w:after="0" w:line="240" w:lineRule="auto"/>
        <w:rPr>
          <w:rStyle w:val="BookTitle"/>
          <w:b w:val="0"/>
          <w:smallCaps w:val="0"/>
        </w:rPr>
      </w:pPr>
      <w:hyperlink w:anchor="_Registration_Fees" w:history="1">
        <w:r w:rsidR="00FE7645" w:rsidRPr="00A0103B">
          <w:rPr>
            <w:rStyle w:val="Hyperlink"/>
            <w:spacing w:val="5"/>
          </w:rPr>
          <w:t>Registration</w:t>
        </w:r>
      </w:hyperlink>
    </w:p>
    <w:p w:rsidR="006E55E7" w:rsidRPr="00FE7645" w:rsidRDefault="00984D0A" w:rsidP="00FE7645">
      <w:pPr>
        <w:pStyle w:val="ListParagraph"/>
        <w:numPr>
          <w:ilvl w:val="0"/>
          <w:numId w:val="3"/>
        </w:numPr>
        <w:spacing w:after="0" w:line="240" w:lineRule="auto"/>
        <w:rPr>
          <w:rStyle w:val="BookTitle"/>
          <w:b w:val="0"/>
          <w:smallCaps w:val="0"/>
        </w:rPr>
      </w:pPr>
      <w:hyperlink w:anchor="_Air_Travel" w:history="1">
        <w:r w:rsidR="006E55E7" w:rsidRPr="00A0103B">
          <w:rPr>
            <w:rStyle w:val="Hyperlink"/>
            <w:spacing w:val="5"/>
          </w:rPr>
          <w:t>Airfare</w:t>
        </w:r>
      </w:hyperlink>
    </w:p>
    <w:p w:rsidR="00FE7645" w:rsidRPr="00FE7645" w:rsidRDefault="00984D0A" w:rsidP="00FE7645">
      <w:pPr>
        <w:pStyle w:val="ListParagraph"/>
        <w:numPr>
          <w:ilvl w:val="0"/>
          <w:numId w:val="3"/>
        </w:numPr>
        <w:spacing w:after="0" w:line="240" w:lineRule="auto"/>
        <w:rPr>
          <w:rStyle w:val="BookTitle"/>
          <w:b w:val="0"/>
          <w:smallCaps w:val="0"/>
        </w:rPr>
      </w:pPr>
      <w:hyperlink w:anchor="_Lodging/Hotel" w:history="1">
        <w:r w:rsidR="00FE7645" w:rsidRPr="00A0103B">
          <w:rPr>
            <w:rStyle w:val="Hyperlink"/>
            <w:spacing w:val="5"/>
          </w:rPr>
          <w:t>Lodging/hotel</w:t>
        </w:r>
      </w:hyperlink>
    </w:p>
    <w:p w:rsidR="004711B6" w:rsidRDefault="004711B6" w:rsidP="00FE7645">
      <w:pPr>
        <w:pStyle w:val="Heading1"/>
        <w:rPr>
          <w:rFonts w:ascii="Calibri" w:hAnsi="Calibri"/>
          <w:smallCaps/>
          <w:sz w:val="22"/>
          <w:szCs w:val="22"/>
        </w:rPr>
      </w:pPr>
      <w:bookmarkStart w:id="7" w:name="_Professional_Leave_Request"/>
      <w:bookmarkEnd w:id="7"/>
    </w:p>
    <w:p w:rsidR="004711B6" w:rsidRPr="004711B6" w:rsidRDefault="004711B6" w:rsidP="004711B6"/>
    <w:p w:rsidR="00472D07" w:rsidRPr="00493C21" w:rsidRDefault="00472D07" w:rsidP="00472D07">
      <w:pPr>
        <w:pStyle w:val="Heading1"/>
        <w:rPr>
          <w:rFonts w:ascii="Calibri" w:hAnsi="Calibri"/>
        </w:rPr>
      </w:pPr>
      <w:r w:rsidRPr="00493C21">
        <w:rPr>
          <w:rFonts w:ascii="Calibri" w:hAnsi="Calibri"/>
        </w:rPr>
        <w:t>PROFESSIONAL LEAVE REQUEST PROCEDURES</w:t>
      </w:r>
    </w:p>
    <w:p w:rsidR="00472D07" w:rsidRPr="00493C21" w:rsidRDefault="003103B8" w:rsidP="00472D07">
      <w:pPr>
        <w:jc w:val="center"/>
        <w:rPr>
          <w:rFonts w:ascii="Calibri" w:hAnsi="Calibri"/>
          <w:b/>
        </w:rPr>
      </w:pPr>
      <w:r>
        <w:rPr>
          <w:rFonts w:ascii="Calibri" w:hAnsi="Calibri"/>
          <w:b/>
        </w:rPr>
        <w:t>2018-2019</w:t>
      </w:r>
    </w:p>
    <w:p w:rsidR="00472D07" w:rsidRPr="004C5E35" w:rsidRDefault="00472D07" w:rsidP="00472D07">
      <w:pPr>
        <w:pBdr>
          <w:bottom w:val="single" w:sz="4" w:space="1" w:color="auto"/>
        </w:pBdr>
        <w:spacing w:after="120"/>
        <w:jc w:val="center"/>
        <w:rPr>
          <w:rFonts w:ascii="Calibri" w:hAnsi="Calibri"/>
          <w:b/>
          <w:i/>
          <w:color w:val="C00000"/>
          <w:szCs w:val="24"/>
        </w:rPr>
      </w:pPr>
      <w:r w:rsidRPr="004C5E35">
        <w:rPr>
          <w:rFonts w:ascii="Calibri" w:hAnsi="Calibri"/>
          <w:b/>
          <w:i/>
          <w:color w:val="C00000"/>
          <w:szCs w:val="24"/>
        </w:rPr>
        <w:t>GENERAL GUIDELINES FOR TEACHER LEAVE REQUESTS</w:t>
      </w:r>
    </w:p>
    <w:p w:rsidR="00472D07" w:rsidRPr="00DC35F6" w:rsidRDefault="00472D07" w:rsidP="00472D07">
      <w:pPr>
        <w:numPr>
          <w:ilvl w:val="0"/>
          <w:numId w:val="18"/>
        </w:numPr>
        <w:overflowPunct w:val="0"/>
        <w:autoSpaceDE w:val="0"/>
        <w:autoSpaceDN w:val="0"/>
        <w:adjustRightInd w:val="0"/>
        <w:spacing w:after="0" w:line="240" w:lineRule="auto"/>
        <w:textAlignment w:val="baseline"/>
        <w:rPr>
          <w:rFonts w:ascii="Calibri" w:hAnsi="Calibri"/>
          <w:i/>
        </w:rPr>
      </w:pPr>
      <w:r w:rsidRPr="00DC35F6">
        <w:rPr>
          <w:rFonts w:ascii="Calibri" w:hAnsi="Calibri"/>
        </w:rPr>
        <w:t xml:space="preserve">A maximum of </w:t>
      </w:r>
      <w:r w:rsidRPr="00DC35F6">
        <w:rPr>
          <w:rFonts w:ascii="Calibri" w:hAnsi="Calibri"/>
          <w:b/>
        </w:rPr>
        <w:t>5 (five)</w:t>
      </w:r>
      <w:r w:rsidRPr="00DC35F6">
        <w:rPr>
          <w:rFonts w:ascii="Calibri" w:hAnsi="Calibri"/>
        </w:rPr>
        <w:t xml:space="preserve"> professional leave days are granted per teacher per school year (school records should document this).  The </w:t>
      </w:r>
      <w:r w:rsidRPr="00DC35F6">
        <w:rPr>
          <w:rFonts w:ascii="Calibri" w:hAnsi="Calibri"/>
          <w:b/>
          <w:i/>
        </w:rPr>
        <w:t>building principal</w:t>
      </w:r>
      <w:r w:rsidRPr="00DC35F6">
        <w:rPr>
          <w:rFonts w:ascii="Calibri" w:hAnsi="Calibri"/>
        </w:rPr>
        <w:t xml:space="preserve"> may request additional days for a teacher by writing a justification letter to Margie Eckerle.  </w:t>
      </w:r>
      <w:r w:rsidRPr="00DC35F6">
        <w:rPr>
          <w:rFonts w:ascii="Calibri" w:hAnsi="Calibri"/>
          <w:i/>
        </w:rPr>
        <w:t xml:space="preserve">Approval will be granted on an individual basis, determined by the value of the leave to your school and our district, in collaboration with the Achievement Area Assistant Superintendent.  </w:t>
      </w:r>
    </w:p>
    <w:p w:rsidR="00472D07" w:rsidRPr="003217D1" w:rsidRDefault="00472D07" w:rsidP="00472D07">
      <w:pPr>
        <w:numPr>
          <w:ilvl w:val="0"/>
          <w:numId w:val="18"/>
        </w:numPr>
        <w:overflowPunct w:val="0"/>
        <w:autoSpaceDE w:val="0"/>
        <w:autoSpaceDN w:val="0"/>
        <w:adjustRightInd w:val="0"/>
        <w:spacing w:after="0" w:line="240" w:lineRule="auto"/>
        <w:textAlignment w:val="baseline"/>
        <w:rPr>
          <w:rFonts w:ascii="Calibri" w:hAnsi="Calibri"/>
          <w:i/>
        </w:rPr>
      </w:pPr>
      <w:r w:rsidRPr="00DC35F6">
        <w:rPr>
          <w:rFonts w:ascii="Calibri" w:hAnsi="Calibri"/>
          <w:b/>
          <w:bCs/>
        </w:rPr>
        <w:t>No more than 6 (six)</w:t>
      </w:r>
      <w:r w:rsidRPr="00DC35F6">
        <w:rPr>
          <w:rFonts w:ascii="Calibri" w:hAnsi="Calibri"/>
        </w:rPr>
        <w:t xml:space="preserve"> </w:t>
      </w:r>
      <w:r w:rsidRPr="00DC35F6">
        <w:rPr>
          <w:rFonts w:ascii="Calibri" w:hAnsi="Calibri"/>
          <w:b/>
          <w:bCs/>
        </w:rPr>
        <w:t>teachers</w:t>
      </w:r>
      <w:r>
        <w:rPr>
          <w:rFonts w:ascii="Calibri" w:hAnsi="Calibri"/>
          <w:b/>
          <w:bCs/>
        </w:rPr>
        <w:t xml:space="preserve"> from one school/location </w:t>
      </w:r>
      <w:r w:rsidRPr="00DC35F6">
        <w:rPr>
          <w:rFonts w:ascii="Calibri" w:hAnsi="Calibri"/>
          <w:b/>
          <w:bCs/>
        </w:rPr>
        <w:t xml:space="preserve">will be approved for professional leave on </w:t>
      </w:r>
      <w:r>
        <w:rPr>
          <w:rFonts w:ascii="Calibri" w:hAnsi="Calibri"/>
          <w:b/>
          <w:bCs/>
        </w:rPr>
        <w:t xml:space="preserve">the same day or days </w:t>
      </w:r>
      <w:r w:rsidRPr="00DC35F6">
        <w:rPr>
          <w:rFonts w:ascii="Calibri" w:hAnsi="Calibri"/>
          <w:b/>
          <w:bCs/>
          <w:i/>
        </w:rPr>
        <w:t xml:space="preserve">without prior approval </w:t>
      </w:r>
      <w:r w:rsidRPr="00431C5A">
        <w:rPr>
          <w:rFonts w:ascii="Calibri" w:hAnsi="Calibri"/>
          <w:bCs/>
          <w:i/>
        </w:rPr>
        <w:t>from Margie Eckerle</w:t>
      </w:r>
      <w:r w:rsidRPr="00DC35F6">
        <w:rPr>
          <w:rFonts w:ascii="Calibri" w:hAnsi="Calibri"/>
          <w:b/>
          <w:bCs/>
        </w:rPr>
        <w:t xml:space="preserve">. </w:t>
      </w:r>
      <w:r w:rsidRPr="0064320C">
        <w:rPr>
          <w:rFonts w:ascii="Calibri" w:hAnsi="Calibri"/>
          <w:bCs/>
        </w:rPr>
        <w:t xml:space="preserve">To </w:t>
      </w:r>
      <w:r>
        <w:rPr>
          <w:rFonts w:ascii="Calibri" w:hAnsi="Calibri"/>
          <w:bCs/>
        </w:rPr>
        <w:t xml:space="preserve">request </w:t>
      </w:r>
      <w:r w:rsidRPr="0064320C">
        <w:rPr>
          <w:rFonts w:ascii="Calibri" w:hAnsi="Calibri"/>
          <w:bCs/>
        </w:rPr>
        <w:t>this approval</w:t>
      </w:r>
      <w:r>
        <w:rPr>
          <w:rFonts w:ascii="Calibri" w:hAnsi="Calibri"/>
          <w:b/>
          <w:bCs/>
        </w:rPr>
        <w:t xml:space="preserve">, </w:t>
      </w:r>
      <w:r w:rsidRPr="0064320C">
        <w:rPr>
          <w:rFonts w:ascii="Calibri" w:hAnsi="Calibri"/>
          <w:bCs/>
        </w:rPr>
        <w:t xml:space="preserve">the principal must submit a </w:t>
      </w:r>
      <w:r w:rsidRPr="00DC35F6">
        <w:rPr>
          <w:rFonts w:ascii="Calibri" w:hAnsi="Calibri"/>
          <w:bCs/>
        </w:rPr>
        <w:t>written rationale</w:t>
      </w:r>
      <w:r w:rsidRPr="003217D1">
        <w:rPr>
          <w:rFonts w:ascii="Calibri" w:hAnsi="Calibri"/>
          <w:bCs/>
          <w:i/>
        </w:rPr>
        <w:t>.  Approval will be granted on an individual basis, determined by the value of the leave to your school and our district, in collaboration with the Achievement Area Assistant Superintendent.</w:t>
      </w:r>
    </w:p>
    <w:p w:rsidR="00472D07" w:rsidRPr="008C6EBC" w:rsidRDefault="00472D07" w:rsidP="00472D07">
      <w:pPr>
        <w:numPr>
          <w:ilvl w:val="0"/>
          <w:numId w:val="18"/>
        </w:numPr>
        <w:overflowPunct w:val="0"/>
        <w:autoSpaceDE w:val="0"/>
        <w:autoSpaceDN w:val="0"/>
        <w:adjustRightInd w:val="0"/>
        <w:spacing w:after="0" w:line="240" w:lineRule="auto"/>
        <w:textAlignment w:val="baseline"/>
        <w:rPr>
          <w:rFonts w:ascii="Calibri" w:hAnsi="Calibri"/>
        </w:rPr>
      </w:pPr>
      <w:r w:rsidRPr="00DC35F6">
        <w:rPr>
          <w:rFonts w:ascii="Calibri" w:hAnsi="Calibri"/>
          <w:b/>
          <w:bCs/>
        </w:rPr>
        <w:t xml:space="preserve">EVERY ATTEMPT SHOULD BE MADE TO </w:t>
      </w:r>
      <w:r w:rsidRPr="00DC35F6">
        <w:rPr>
          <w:rFonts w:ascii="Calibri" w:hAnsi="Calibri"/>
          <w:b/>
          <w:bCs/>
          <w:i/>
          <w:u w:val="single"/>
        </w:rPr>
        <w:t>NOT</w:t>
      </w:r>
      <w:r w:rsidRPr="00DC35F6">
        <w:rPr>
          <w:rFonts w:ascii="Calibri" w:hAnsi="Calibri"/>
          <w:b/>
          <w:bCs/>
        </w:rPr>
        <w:t xml:space="preserve"> SCHEDULE PROFESSIONAL LEAVE ON MONDAY OR FRIDAY</w:t>
      </w:r>
      <w:r w:rsidRPr="00DC35F6">
        <w:rPr>
          <w:rFonts w:ascii="Calibri" w:hAnsi="Calibri"/>
          <w:bCs/>
          <w:i/>
        </w:rPr>
        <w:t xml:space="preserve">.  </w:t>
      </w:r>
      <w:r w:rsidRPr="00DC35F6">
        <w:rPr>
          <w:rFonts w:ascii="Calibri" w:hAnsi="Calibri"/>
          <w:b/>
          <w:bCs/>
          <w:i/>
        </w:rPr>
        <w:t>These are high non-attendance days in the district and</w:t>
      </w:r>
      <w:r w:rsidRPr="00DC35F6">
        <w:rPr>
          <w:rFonts w:ascii="Calibri" w:hAnsi="Calibri"/>
          <w:bCs/>
          <w:i/>
        </w:rPr>
        <w:t xml:space="preserve"> </w:t>
      </w:r>
      <w:r w:rsidRPr="00DC35F6">
        <w:rPr>
          <w:rFonts w:ascii="Calibri" w:hAnsi="Calibri"/>
          <w:b/>
          <w:bCs/>
          <w:i/>
        </w:rPr>
        <w:t>substitutes cannot be guaranteed on Mondays or Fridays</w:t>
      </w:r>
      <w:r w:rsidRPr="00DC35F6">
        <w:rPr>
          <w:rFonts w:ascii="Calibri" w:hAnsi="Calibri"/>
          <w:bCs/>
          <w:i/>
        </w:rPr>
        <w:t>.</w:t>
      </w:r>
    </w:p>
    <w:p w:rsidR="00472D07" w:rsidRPr="00577A6D" w:rsidRDefault="00472D07" w:rsidP="00472D07">
      <w:pPr>
        <w:numPr>
          <w:ilvl w:val="0"/>
          <w:numId w:val="18"/>
        </w:numPr>
        <w:overflowPunct w:val="0"/>
        <w:autoSpaceDE w:val="0"/>
        <w:autoSpaceDN w:val="0"/>
        <w:adjustRightInd w:val="0"/>
        <w:spacing w:after="0" w:line="240" w:lineRule="auto"/>
        <w:textAlignment w:val="baseline"/>
        <w:rPr>
          <w:rFonts w:ascii="Calibri" w:hAnsi="Calibri"/>
        </w:rPr>
      </w:pPr>
      <w:r>
        <w:rPr>
          <w:rFonts w:ascii="Calibri" w:hAnsi="Calibri"/>
          <w:bCs/>
        </w:rPr>
        <w:t>When an employee is approved to attend a conference or to take professional leave, on a work/contract day, employees will not be paid additional funds to attend. If an employee is attending on a non-contract day, they will not be paid to attend.</w:t>
      </w:r>
    </w:p>
    <w:p w:rsidR="00472D07" w:rsidRPr="00DC35F6" w:rsidRDefault="00472D07" w:rsidP="00472D07">
      <w:pPr>
        <w:numPr>
          <w:ilvl w:val="0"/>
          <w:numId w:val="18"/>
        </w:numPr>
        <w:overflowPunct w:val="0"/>
        <w:autoSpaceDE w:val="0"/>
        <w:autoSpaceDN w:val="0"/>
        <w:adjustRightInd w:val="0"/>
        <w:spacing w:after="0" w:line="240" w:lineRule="auto"/>
        <w:textAlignment w:val="baseline"/>
        <w:rPr>
          <w:rFonts w:ascii="Calibri" w:hAnsi="Calibri"/>
        </w:rPr>
      </w:pPr>
      <w:r>
        <w:rPr>
          <w:rFonts w:ascii="Calibri" w:hAnsi="Calibri"/>
          <w:bCs/>
        </w:rPr>
        <w:t>Extended days are not to be used to attend conferences.</w:t>
      </w:r>
    </w:p>
    <w:p w:rsidR="00472D07" w:rsidRPr="00DC35F6" w:rsidRDefault="00472D07" w:rsidP="00472D07">
      <w:pPr>
        <w:numPr>
          <w:ilvl w:val="0"/>
          <w:numId w:val="18"/>
        </w:numPr>
        <w:overflowPunct w:val="0"/>
        <w:autoSpaceDE w:val="0"/>
        <w:autoSpaceDN w:val="0"/>
        <w:adjustRightInd w:val="0"/>
        <w:spacing w:after="0" w:line="240" w:lineRule="auto"/>
        <w:textAlignment w:val="baseline"/>
        <w:rPr>
          <w:rFonts w:ascii="Calibri" w:hAnsi="Calibri"/>
        </w:rPr>
      </w:pPr>
      <w:r w:rsidRPr="00DC35F6">
        <w:rPr>
          <w:rFonts w:ascii="Calibri" w:hAnsi="Calibri"/>
        </w:rPr>
        <w:t>Professional Leave Requests for certified teachers, counselors, and assistant principals are required to have the approval of:</w:t>
      </w:r>
    </w:p>
    <w:p w:rsidR="00472D07" w:rsidRPr="00DC35F6" w:rsidRDefault="00472D07" w:rsidP="00472D07">
      <w:pPr>
        <w:numPr>
          <w:ilvl w:val="0"/>
          <w:numId w:val="22"/>
        </w:numPr>
        <w:overflowPunct w:val="0"/>
        <w:autoSpaceDE w:val="0"/>
        <w:autoSpaceDN w:val="0"/>
        <w:adjustRightInd w:val="0"/>
        <w:spacing w:after="0" w:line="240" w:lineRule="auto"/>
        <w:textAlignment w:val="baseline"/>
        <w:rPr>
          <w:rFonts w:ascii="Calibri" w:hAnsi="Calibri"/>
        </w:rPr>
      </w:pPr>
      <w:r w:rsidRPr="00DC35F6">
        <w:rPr>
          <w:rFonts w:ascii="Calibri" w:hAnsi="Calibri"/>
        </w:rPr>
        <w:t>Building principal</w:t>
      </w:r>
    </w:p>
    <w:p w:rsidR="00472D07" w:rsidRPr="00DC35F6" w:rsidRDefault="00472D07" w:rsidP="00472D07">
      <w:pPr>
        <w:numPr>
          <w:ilvl w:val="0"/>
          <w:numId w:val="22"/>
        </w:numPr>
        <w:overflowPunct w:val="0"/>
        <w:autoSpaceDE w:val="0"/>
        <w:autoSpaceDN w:val="0"/>
        <w:adjustRightInd w:val="0"/>
        <w:spacing w:after="0" w:line="240" w:lineRule="auto"/>
        <w:textAlignment w:val="baseline"/>
        <w:rPr>
          <w:rFonts w:ascii="Calibri" w:hAnsi="Calibri"/>
        </w:rPr>
      </w:pPr>
      <w:r>
        <w:rPr>
          <w:rFonts w:ascii="Calibri" w:hAnsi="Calibri"/>
        </w:rPr>
        <w:t>Grant Director, if grant funds are being used.</w:t>
      </w:r>
    </w:p>
    <w:p w:rsidR="00472D07" w:rsidRPr="00DC35F6" w:rsidRDefault="00472D07" w:rsidP="00472D07">
      <w:pPr>
        <w:numPr>
          <w:ilvl w:val="0"/>
          <w:numId w:val="22"/>
        </w:numPr>
        <w:overflowPunct w:val="0"/>
        <w:autoSpaceDE w:val="0"/>
        <w:autoSpaceDN w:val="0"/>
        <w:adjustRightInd w:val="0"/>
        <w:spacing w:after="0" w:line="240" w:lineRule="auto"/>
        <w:textAlignment w:val="baseline"/>
        <w:rPr>
          <w:rFonts w:ascii="Calibri" w:hAnsi="Calibri"/>
        </w:rPr>
      </w:pPr>
      <w:r>
        <w:rPr>
          <w:rFonts w:ascii="Calibri" w:hAnsi="Calibri"/>
        </w:rPr>
        <w:t>Margie Eckerle</w:t>
      </w:r>
    </w:p>
    <w:p w:rsidR="00472D07" w:rsidRPr="00DC35F6" w:rsidRDefault="00472D07" w:rsidP="00472D07">
      <w:pPr>
        <w:numPr>
          <w:ilvl w:val="0"/>
          <w:numId w:val="22"/>
        </w:numPr>
        <w:overflowPunct w:val="0"/>
        <w:autoSpaceDE w:val="0"/>
        <w:autoSpaceDN w:val="0"/>
        <w:adjustRightInd w:val="0"/>
        <w:spacing w:after="0" w:line="240" w:lineRule="auto"/>
        <w:textAlignment w:val="baseline"/>
        <w:rPr>
          <w:rFonts w:ascii="Calibri" w:hAnsi="Calibri"/>
        </w:rPr>
      </w:pPr>
      <w:r>
        <w:rPr>
          <w:rFonts w:ascii="Calibri" w:hAnsi="Calibri"/>
        </w:rPr>
        <w:t>Assistant Superintendent under certain circumstances</w:t>
      </w:r>
    </w:p>
    <w:p w:rsidR="00472D07" w:rsidRPr="00DC35F6" w:rsidRDefault="00472D07" w:rsidP="00472D07">
      <w:pPr>
        <w:numPr>
          <w:ilvl w:val="0"/>
          <w:numId w:val="18"/>
        </w:numPr>
        <w:overflowPunct w:val="0"/>
        <w:autoSpaceDE w:val="0"/>
        <w:autoSpaceDN w:val="0"/>
        <w:adjustRightInd w:val="0"/>
        <w:spacing w:after="0" w:line="240" w:lineRule="auto"/>
        <w:textAlignment w:val="baseline"/>
        <w:rPr>
          <w:rFonts w:ascii="Calibri" w:hAnsi="Calibri"/>
        </w:rPr>
      </w:pPr>
      <w:r w:rsidRPr="00DC35F6">
        <w:rPr>
          <w:rFonts w:ascii="Calibri" w:hAnsi="Calibri"/>
          <w:b/>
          <w:u w:val="single"/>
        </w:rPr>
        <w:t>Bookkeepers</w:t>
      </w:r>
      <w:r w:rsidRPr="00DC35F6">
        <w:rPr>
          <w:rFonts w:ascii="Calibri" w:hAnsi="Calibri"/>
        </w:rPr>
        <w:t xml:space="preserve">: Be certain Professional Leave Requests have all required approval signatures </w:t>
      </w:r>
      <w:r w:rsidRPr="00DC35F6">
        <w:rPr>
          <w:rFonts w:ascii="Calibri" w:hAnsi="Calibri"/>
          <w:b/>
          <w:i/>
        </w:rPr>
        <w:t>before</w:t>
      </w:r>
      <w:r w:rsidRPr="00DC35F6">
        <w:rPr>
          <w:rFonts w:ascii="Calibri" w:hAnsi="Calibri"/>
        </w:rPr>
        <w:t xml:space="preserve"> submitting them with vouchers to Accounting or Grants &amp; Awards for payment.  </w:t>
      </w:r>
    </w:p>
    <w:p w:rsidR="00472D07" w:rsidRPr="00DC35F6" w:rsidRDefault="00472D07" w:rsidP="00472D07">
      <w:pPr>
        <w:rPr>
          <w:rFonts w:ascii="Calibri" w:hAnsi="Calibri"/>
          <w:b/>
          <w:i/>
          <w:color w:val="C00000"/>
          <w:u w:val="single"/>
        </w:rPr>
      </w:pPr>
    </w:p>
    <w:p w:rsidR="00472D07" w:rsidRPr="008610AE" w:rsidRDefault="00472D07" w:rsidP="00472D07">
      <w:pPr>
        <w:pBdr>
          <w:bottom w:val="single" w:sz="4" w:space="1" w:color="auto"/>
        </w:pBdr>
        <w:spacing w:after="120"/>
        <w:jc w:val="center"/>
        <w:rPr>
          <w:rFonts w:ascii="Calibri" w:hAnsi="Calibri"/>
          <w:b/>
          <w:i/>
          <w:color w:val="C00000"/>
          <w:szCs w:val="24"/>
        </w:rPr>
      </w:pPr>
      <w:r w:rsidRPr="008610AE">
        <w:rPr>
          <w:rFonts w:ascii="Calibri" w:hAnsi="Calibri"/>
          <w:b/>
          <w:i/>
          <w:color w:val="C00000"/>
          <w:szCs w:val="24"/>
        </w:rPr>
        <w:t>COMPLETION OF THE PROFESSIONAL LEAVE REQUEST FORM</w:t>
      </w:r>
    </w:p>
    <w:p w:rsidR="00472D07" w:rsidRDefault="00472D07" w:rsidP="00472D07">
      <w:pPr>
        <w:numPr>
          <w:ilvl w:val="0"/>
          <w:numId w:val="21"/>
        </w:numPr>
        <w:overflowPunct w:val="0"/>
        <w:autoSpaceDE w:val="0"/>
        <w:autoSpaceDN w:val="0"/>
        <w:adjustRightInd w:val="0"/>
        <w:spacing w:after="0" w:line="240" w:lineRule="auto"/>
        <w:textAlignment w:val="baseline"/>
        <w:rPr>
          <w:rFonts w:ascii="Calibri" w:hAnsi="Calibri"/>
        </w:rPr>
      </w:pPr>
      <w:r w:rsidRPr="00DC35F6">
        <w:rPr>
          <w:rFonts w:ascii="Calibri" w:hAnsi="Calibri"/>
        </w:rPr>
        <w:t xml:space="preserve">ALL parts of the form must be completed!  Complete </w:t>
      </w:r>
      <w:r w:rsidRPr="00DC35F6">
        <w:rPr>
          <w:rFonts w:ascii="Calibri" w:hAnsi="Calibri"/>
          <w:b/>
          <w:i/>
        </w:rPr>
        <w:t>all</w:t>
      </w:r>
      <w:r w:rsidRPr="00DC35F6">
        <w:rPr>
          <w:rFonts w:ascii="Calibri" w:hAnsi="Calibri"/>
          <w:i/>
        </w:rPr>
        <w:t xml:space="preserve"> </w:t>
      </w:r>
      <w:r w:rsidRPr="00DC35F6">
        <w:rPr>
          <w:rFonts w:ascii="Calibri" w:hAnsi="Calibri"/>
        </w:rPr>
        <w:t xml:space="preserve">information requested and </w:t>
      </w:r>
      <w:r w:rsidRPr="00DC35F6">
        <w:rPr>
          <w:rFonts w:ascii="Calibri" w:hAnsi="Calibri"/>
          <w:b/>
          <w:i/>
        </w:rPr>
        <w:t>do not</w:t>
      </w:r>
      <w:r w:rsidRPr="00DC35F6">
        <w:rPr>
          <w:rFonts w:ascii="Calibri" w:hAnsi="Calibri"/>
        </w:rPr>
        <w:t xml:space="preserve"> use acronyms of organizational names.  </w:t>
      </w:r>
      <w:r w:rsidRPr="00DC35F6">
        <w:rPr>
          <w:rFonts w:ascii="Calibri" w:hAnsi="Calibri"/>
          <w:b/>
        </w:rPr>
        <w:t xml:space="preserve">THIS INCLUDES the “Expenses to be paid out of:” section.  We must have this information to determine approval. </w:t>
      </w:r>
    </w:p>
    <w:p w:rsidR="00472D07" w:rsidRPr="00322EC6" w:rsidRDefault="00472D07" w:rsidP="00472D07">
      <w:pPr>
        <w:numPr>
          <w:ilvl w:val="0"/>
          <w:numId w:val="21"/>
        </w:numPr>
        <w:overflowPunct w:val="0"/>
        <w:autoSpaceDE w:val="0"/>
        <w:autoSpaceDN w:val="0"/>
        <w:adjustRightInd w:val="0"/>
        <w:spacing w:after="0" w:line="240" w:lineRule="auto"/>
        <w:textAlignment w:val="baseline"/>
        <w:rPr>
          <w:rFonts w:ascii="Calibri" w:hAnsi="Calibri"/>
        </w:rPr>
      </w:pPr>
      <w:r w:rsidRPr="00322EC6">
        <w:rPr>
          <w:rFonts w:ascii="Calibri" w:hAnsi="Calibri"/>
          <w:b/>
          <w:u w:val="single"/>
        </w:rPr>
        <w:t>If a substitute is being requested</w:t>
      </w:r>
      <w:r w:rsidRPr="00322EC6">
        <w:rPr>
          <w:rFonts w:ascii="Calibri" w:hAnsi="Calibri"/>
        </w:rPr>
        <w:t>, complete the section “</w:t>
      </w:r>
      <w:r w:rsidRPr="00322EC6">
        <w:rPr>
          <w:rFonts w:ascii="Calibri" w:hAnsi="Calibri"/>
          <w:bCs/>
        </w:rPr>
        <w:t xml:space="preserve">Expenses to be Paid Out Of” </w:t>
      </w:r>
      <w:r w:rsidRPr="00322EC6">
        <w:rPr>
          <w:rFonts w:ascii="Calibri" w:hAnsi="Calibri"/>
        </w:rPr>
        <w:t xml:space="preserve">using either the criteria for </w:t>
      </w:r>
      <w:r w:rsidRPr="00322EC6">
        <w:rPr>
          <w:rFonts w:ascii="Calibri" w:hAnsi="Calibri"/>
          <w:b/>
        </w:rPr>
        <w:t xml:space="preserve">Local School, Grant Funds or Outside Reimbursement </w:t>
      </w:r>
      <w:r w:rsidRPr="00322EC6">
        <w:rPr>
          <w:rFonts w:ascii="Calibri" w:hAnsi="Calibri"/>
          <w:b/>
          <w:u w:val="single"/>
        </w:rPr>
        <w:t>OR</w:t>
      </w:r>
      <w:r w:rsidRPr="00322EC6">
        <w:rPr>
          <w:rFonts w:ascii="Calibri" w:hAnsi="Calibri"/>
          <w:b/>
        </w:rPr>
        <w:t xml:space="preserve"> Board Reimbursement Funds </w:t>
      </w:r>
      <w:r w:rsidRPr="00322EC6">
        <w:rPr>
          <w:rFonts w:ascii="Calibri" w:hAnsi="Calibri"/>
        </w:rPr>
        <w:t xml:space="preserve">(see next section for criteria directions).  </w:t>
      </w:r>
    </w:p>
    <w:p w:rsidR="00472D07" w:rsidRDefault="00472D07" w:rsidP="00472D07">
      <w:pPr>
        <w:rPr>
          <w:rFonts w:ascii="Calibri" w:hAnsi="Calibri"/>
        </w:rPr>
      </w:pPr>
    </w:p>
    <w:p w:rsidR="00472D07" w:rsidRPr="0027691F" w:rsidRDefault="00472D07" w:rsidP="00472D07">
      <w:pPr>
        <w:pBdr>
          <w:bottom w:val="single" w:sz="12" w:space="1" w:color="auto"/>
        </w:pBdr>
        <w:jc w:val="center"/>
        <w:rPr>
          <w:rFonts w:ascii="Calibri" w:hAnsi="Calibri"/>
          <w:b/>
          <w:i/>
          <w:color w:val="C00000"/>
          <w:szCs w:val="24"/>
        </w:rPr>
      </w:pPr>
      <w:r w:rsidRPr="0027691F">
        <w:rPr>
          <w:rFonts w:ascii="Calibri" w:hAnsi="Calibri"/>
          <w:b/>
          <w:i/>
          <w:color w:val="C00000"/>
          <w:szCs w:val="24"/>
        </w:rPr>
        <w:t>CRITERIA FOR LOCAL SCHOOL FUNDS, GRANT FUNDS OR OUTSIDE REIMBURSEMENT</w:t>
      </w:r>
    </w:p>
    <w:p w:rsidR="00472D07" w:rsidRPr="004A159C" w:rsidRDefault="00472D07" w:rsidP="00472D07">
      <w:pPr>
        <w:rPr>
          <w:rFonts w:ascii="Calibri" w:hAnsi="Calibri"/>
          <w:color w:val="000000"/>
        </w:rPr>
      </w:pPr>
      <w:r w:rsidRPr="004A159C">
        <w:rPr>
          <w:rFonts w:ascii="Calibri" w:hAnsi="Calibri"/>
          <w:color w:val="000000"/>
        </w:rPr>
        <w:t>If school funds are being used or funds from another source to pay for the substitute:</w:t>
      </w:r>
    </w:p>
    <w:p w:rsidR="00472D07" w:rsidRPr="004A159C"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4A159C">
        <w:rPr>
          <w:rFonts w:ascii="Calibri" w:hAnsi="Calibri"/>
          <w:color w:val="000000"/>
        </w:rPr>
        <w:t xml:space="preserve">Check </w:t>
      </w:r>
      <w:r w:rsidRPr="004A159C">
        <w:rPr>
          <w:rFonts w:ascii="Calibri" w:hAnsi="Calibri"/>
          <w:b/>
          <w:color w:val="000000"/>
        </w:rPr>
        <w:t xml:space="preserve">Other </w:t>
      </w:r>
      <w:r w:rsidRPr="004A159C">
        <w:rPr>
          <w:rFonts w:ascii="Calibri" w:hAnsi="Calibri"/>
          <w:color w:val="000000"/>
        </w:rPr>
        <w:t xml:space="preserve">or </w:t>
      </w:r>
      <w:r w:rsidRPr="004A159C">
        <w:rPr>
          <w:rFonts w:ascii="Calibri" w:hAnsi="Calibri"/>
          <w:b/>
          <w:color w:val="000000"/>
        </w:rPr>
        <w:t>Federal Fund.</w:t>
      </w:r>
    </w:p>
    <w:p w:rsidR="00472D07" w:rsidRPr="004A159C"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4A159C">
        <w:rPr>
          <w:rFonts w:ascii="Calibri" w:hAnsi="Calibri"/>
          <w:color w:val="000000"/>
        </w:rPr>
        <w:t>Provide the name of the funding source.</w:t>
      </w:r>
    </w:p>
    <w:p w:rsidR="00472D07" w:rsidRPr="004A159C"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4A159C">
        <w:rPr>
          <w:rFonts w:ascii="Calibri" w:hAnsi="Calibri"/>
          <w:color w:val="000000"/>
        </w:rPr>
        <w:t>Indicate if the school or a grant is paying for the substitute.</w:t>
      </w:r>
    </w:p>
    <w:p w:rsidR="00472D07" w:rsidRPr="004A159C"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4A159C">
        <w:rPr>
          <w:rFonts w:ascii="Calibri" w:hAnsi="Calibri"/>
          <w:color w:val="000000"/>
        </w:rPr>
        <w:t xml:space="preserve">Be sure to complete substitute information. </w:t>
      </w:r>
    </w:p>
    <w:p w:rsidR="00472D07"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4A159C">
        <w:rPr>
          <w:rFonts w:ascii="Calibri" w:hAnsi="Calibri"/>
          <w:color w:val="000000"/>
        </w:rPr>
        <w:t xml:space="preserve">Professional Leave Forms paid through local funds, grant funds or outside reimbursement </w:t>
      </w:r>
      <w:r w:rsidRPr="004A159C">
        <w:rPr>
          <w:rFonts w:ascii="Calibri" w:hAnsi="Calibri"/>
          <w:b/>
          <w:color w:val="000000"/>
        </w:rPr>
        <w:t>must</w:t>
      </w:r>
      <w:r>
        <w:rPr>
          <w:rFonts w:ascii="Calibri" w:hAnsi="Calibri"/>
          <w:color w:val="000000"/>
        </w:rPr>
        <w:t xml:space="preserve"> be </w:t>
      </w:r>
      <w:r w:rsidRPr="004A159C">
        <w:rPr>
          <w:rFonts w:ascii="Calibri" w:hAnsi="Calibri"/>
          <w:color w:val="000000"/>
        </w:rPr>
        <w:t xml:space="preserve">submitted </w:t>
      </w:r>
      <w:r w:rsidRPr="004A159C">
        <w:rPr>
          <w:rFonts w:ascii="Calibri" w:hAnsi="Calibri"/>
          <w:b/>
          <w:color w:val="000000"/>
        </w:rPr>
        <w:t>no less than two weeks</w:t>
      </w:r>
      <w:r w:rsidRPr="004A159C">
        <w:rPr>
          <w:rFonts w:ascii="Calibri" w:hAnsi="Calibri"/>
          <w:color w:val="000000"/>
        </w:rPr>
        <w:t xml:space="preserve"> prior to the leave dates.</w:t>
      </w:r>
    </w:p>
    <w:p w:rsidR="00472D07" w:rsidRDefault="00472D07" w:rsidP="00472D07">
      <w:pPr>
        <w:numPr>
          <w:ilvl w:val="0"/>
          <w:numId w:val="20"/>
        </w:numPr>
        <w:overflowPunct w:val="0"/>
        <w:autoSpaceDE w:val="0"/>
        <w:autoSpaceDN w:val="0"/>
        <w:adjustRightInd w:val="0"/>
        <w:spacing w:after="0" w:line="240" w:lineRule="auto"/>
        <w:textAlignment w:val="baseline"/>
        <w:rPr>
          <w:rFonts w:ascii="Calibri" w:hAnsi="Calibri"/>
          <w:color w:val="000000"/>
        </w:rPr>
      </w:pPr>
      <w:r w:rsidRPr="00822D5C">
        <w:rPr>
          <w:rFonts w:ascii="Calibri" w:hAnsi="Calibri"/>
          <w:b/>
        </w:rPr>
        <w:t xml:space="preserve">Once approved, request your substitute.  </w:t>
      </w:r>
      <w:r w:rsidRPr="00822D5C">
        <w:rPr>
          <w:rFonts w:ascii="Calibri" w:hAnsi="Calibri"/>
        </w:rPr>
        <w:t xml:space="preserve">As with any approved leave, </w:t>
      </w:r>
      <w:r w:rsidRPr="00822D5C">
        <w:rPr>
          <w:rFonts w:ascii="Calibri" w:hAnsi="Calibri"/>
          <w:b/>
        </w:rPr>
        <w:t>substitutes are provided based on availability</w:t>
      </w:r>
      <w:r w:rsidRPr="00822D5C">
        <w:rPr>
          <w:rFonts w:ascii="Calibri" w:hAnsi="Calibri"/>
        </w:rPr>
        <w:t>.</w:t>
      </w:r>
    </w:p>
    <w:p w:rsidR="00472D07" w:rsidRDefault="00472D07" w:rsidP="00472D07">
      <w:pPr>
        <w:jc w:val="center"/>
        <w:rPr>
          <w:rFonts w:ascii="Calibri" w:hAnsi="Calibri"/>
          <w:b/>
          <w:i/>
          <w:color w:val="C00000"/>
          <w:szCs w:val="24"/>
        </w:rPr>
      </w:pPr>
    </w:p>
    <w:p w:rsidR="00472D07" w:rsidRPr="003105F5" w:rsidRDefault="00472D07" w:rsidP="00472D07">
      <w:pPr>
        <w:jc w:val="center"/>
        <w:rPr>
          <w:rFonts w:ascii="Calibri" w:hAnsi="Calibri"/>
          <w:color w:val="000000"/>
        </w:rPr>
      </w:pPr>
      <w:r w:rsidRPr="003105F5">
        <w:rPr>
          <w:rFonts w:ascii="Calibri" w:hAnsi="Calibri"/>
          <w:b/>
          <w:i/>
          <w:color w:val="C00000"/>
          <w:szCs w:val="24"/>
        </w:rPr>
        <w:t>CRITERIA FOR BOARD PAID SUBSTITUTES</w:t>
      </w:r>
    </w:p>
    <w:p w:rsidR="00472D07" w:rsidRPr="00DC35F6" w:rsidRDefault="00472D07" w:rsidP="00472D07">
      <w:pPr>
        <w:rPr>
          <w:rFonts w:ascii="Calibri" w:hAnsi="Calibri"/>
        </w:rPr>
      </w:pPr>
      <w:r w:rsidRPr="00DC35F6">
        <w:rPr>
          <w:rFonts w:ascii="Calibri" w:hAnsi="Calibri"/>
        </w:rPr>
        <w:t xml:space="preserve">There are a </w:t>
      </w:r>
      <w:r w:rsidRPr="00DC35F6">
        <w:rPr>
          <w:rFonts w:ascii="Calibri" w:hAnsi="Calibri"/>
          <w:i/>
        </w:rPr>
        <w:t>limited number</w:t>
      </w:r>
      <w:r w:rsidRPr="00DC35F6">
        <w:rPr>
          <w:rFonts w:ascii="Calibri" w:hAnsi="Calibri"/>
        </w:rPr>
        <w:t xml:space="preserve"> of substitute teacher days budgeted to cover professional leave requests each year.  Professional leave requests that require the use of substitute teachers will be granted from the Board's General Fund by applying the following criteria:</w:t>
      </w:r>
    </w:p>
    <w:p w:rsidR="00472D07" w:rsidRPr="00DC35F6"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Teachers holding office in statewide or national organization(s) in connection with their assigned teaching duties (be sure to include office held on form);</w:t>
      </w:r>
    </w:p>
    <w:p w:rsidR="00472D07" w:rsidRPr="00DC35F6"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Teachers invited to make conference presentations at state or national conferences/ conventions involving their assigned teaching duties (be sure to indicate that you are a presenter);</w:t>
      </w:r>
    </w:p>
    <w:p w:rsidR="00472D07" w:rsidRPr="00DC35F6"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Teachers receiving a state or national award (please indicate);</w:t>
      </w:r>
    </w:p>
    <w:p w:rsidR="00472D07"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Pr>
          <w:rFonts w:ascii="Calibri" w:hAnsi="Calibri"/>
        </w:rPr>
        <w:t>For teachers accompanying students to s</w:t>
      </w:r>
      <w:r w:rsidRPr="00DC35F6">
        <w:rPr>
          <w:rFonts w:ascii="Calibri" w:hAnsi="Calibri"/>
        </w:rPr>
        <w:t xml:space="preserve">tatewide academic </w:t>
      </w:r>
      <w:r>
        <w:rPr>
          <w:rFonts w:ascii="Calibri" w:hAnsi="Calibri"/>
        </w:rPr>
        <w:t xml:space="preserve">or sport competitions </w:t>
      </w:r>
      <w:r w:rsidRPr="00DC35F6">
        <w:rPr>
          <w:rFonts w:ascii="Calibri" w:hAnsi="Calibri"/>
        </w:rPr>
        <w:t xml:space="preserve">(Academic Competitions, Sweet Sixteen, Nationals, etc.)  </w:t>
      </w:r>
      <w:r w:rsidRPr="00DC35F6">
        <w:rPr>
          <w:rFonts w:ascii="Calibri" w:hAnsi="Calibri"/>
          <w:b/>
        </w:rPr>
        <w:t>Be sure to write at the top of the form, “Student Supervision</w:t>
      </w:r>
      <w:r>
        <w:rPr>
          <w:rFonts w:ascii="Calibri" w:hAnsi="Calibri"/>
          <w:b/>
        </w:rPr>
        <w:t xml:space="preserve"> to Attend __________</w:t>
      </w:r>
      <w:r w:rsidRPr="00DC35F6">
        <w:rPr>
          <w:rFonts w:ascii="Calibri" w:hAnsi="Calibri"/>
          <w:b/>
        </w:rPr>
        <w:t>”!</w:t>
      </w:r>
    </w:p>
    <w:p w:rsidR="00472D07"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27691F">
        <w:rPr>
          <w:rFonts w:ascii="Calibri" w:hAnsi="Calibri"/>
        </w:rPr>
        <w:t>Teachers attending a conference.</w:t>
      </w:r>
    </w:p>
    <w:p w:rsidR="00472D07"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Pr>
          <w:rFonts w:ascii="Calibri" w:hAnsi="Calibri"/>
        </w:rPr>
        <w:t xml:space="preserve">Professional Leave Forms paid through the Board’s General Fund </w:t>
      </w:r>
      <w:r w:rsidRPr="0027691F">
        <w:rPr>
          <w:rFonts w:ascii="Calibri" w:hAnsi="Calibri"/>
          <w:b/>
        </w:rPr>
        <w:t>must</w:t>
      </w:r>
      <w:r>
        <w:rPr>
          <w:rFonts w:ascii="Calibri" w:hAnsi="Calibri"/>
        </w:rPr>
        <w:t xml:space="preserve"> be submitted</w:t>
      </w:r>
      <w:r>
        <w:rPr>
          <w:rFonts w:ascii="Calibri" w:hAnsi="Calibri"/>
          <w:b/>
        </w:rPr>
        <w:t xml:space="preserve"> no less than thirty</w:t>
      </w:r>
      <w:r w:rsidRPr="0027691F">
        <w:rPr>
          <w:rFonts w:ascii="Calibri" w:hAnsi="Calibri"/>
          <w:b/>
        </w:rPr>
        <w:t xml:space="preserve"> days </w:t>
      </w:r>
      <w:r>
        <w:rPr>
          <w:rFonts w:ascii="Calibri" w:hAnsi="Calibri"/>
        </w:rPr>
        <w:t>prior to the leave dates to allow time for processing.</w:t>
      </w:r>
      <w:r w:rsidRPr="0027691F">
        <w:rPr>
          <w:rFonts w:ascii="Calibri" w:hAnsi="Calibri"/>
          <w:b/>
        </w:rPr>
        <w:t xml:space="preserve"> </w:t>
      </w:r>
    </w:p>
    <w:p w:rsidR="00472D07" w:rsidRPr="003217D1" w:rsidRDefault="00472D07" w:rsidP="00472D07">
      <w:pPr>
        <w:numPr>
          <w:ilvl w:val="0"/>
          <w:numId w:val="17"/>
        </w:numPr>
        <w:tabs>
          <w:tab w:val="clear" w:pos="108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3217D1">
        <w:rPr>
          <w:rFonts w:ascii="Calibri" w:hAnsi="Calibri"/>
        </w:rPr>
        <w:t>Once approved, request your substitute through Absence Management.  As with any approved leave, substitutes are provided based on availability.</w:t>
      </w:r>
    </w:p>
    <w:p w:rsidR="00472D07" w:rsidRDefault="00472D07" w:rsidP="00472D07">
      <w:pPr>
        <w:tabs>
          <w:tab w:val="left" w:pos="2160"/>
          <w:tab w:val="left" w:pos="2520"/>
        </w:tabs>
        <w:rPr>
          <w:rFonts w:ascii="Calibri" w:hAnsi="Calibri"/>
        </w:rPr>
      </w:pPr>
    </w:p>
    <w:p w:rsidR="00472D07" w:rsidRDefault="00472D07" w:rsidP="00472D07">
      <w:pPr>
        <w:pBdr>
          <w:bottom w:val="single" w:sz="4" w:space="1" w:color="auto"/>
        </w:pBdr>
        <w:tabs>
          <w:tab w:val="left" w:pos="2160"/>
          <w:tab w:val="left" w:pos="2520"/>
        </w:tabs>
        <w:spacing w:after="120"/>
        <w:jc w:val="center"/>
        <w:rPr>
          <w:rFonts w:ascii="Calibri" w:hAnsi="Calibri"/>
          <w:b/>
          <w:i/>
          <w:color w:val="C00000"/>
        </w:rPr>
      </w:pPr>
      <w:r w:rsidRPr="00362BD5">
        <w:rPr>
          <w:rFonts w:ascii="Calibri" w:hAnsi="Calibri"/>
          <w:b/>
          <w:i/>
          <w:color w:val="C00000"/>
        </w:rPr>
        <w:t>WHEN DO YOU NEED PROFESSIONAL LEAVE?</w:t>
      </w:r>
    </w:p>
    <w:p w:rsidR="00472D07" w:rsidRPr="00DC35F6" w:rsidRDefault="00472D07" w:rsidP="00472D07">
      <w:pPr>
        <w:tabs>
          <w:tab w:val="left" w:pos="2160"/>
          <w:tab w:val="left" w:pos="2520"/>
        </w:tabs>
        <w:rPr>
          <w:rFonts w:ascii="Calibri" w:hAnsi="Calibri"/>
        </w:rPr>
      </w:pPr>
      <w:r w:rsidRPr="00DC35F6">
        <w:rPr>
          <w:rFonts w:ascii="Calibri" w:hAnsi="Calibri"/>
        </w:rPr>
        <w:t>Use this quick checklist to determine if you need to submit a Professional Leave Request Form:</w:t>
      </w:r>
    </w:p>
    <w:p w:rsidR="00472D07" w:rsidRPr="00DC35F6" w:rsidRDefault="00472D07" w:rsidP="00472D07">
      <w:pPr>
        <w:numPr>
          <w:ilvl w:val="1"/>
          <w:numId w:val="21"/>
        </w:numPr>
        <w:tabs>
          <w:tab w:val="clear" w:pos="144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 xml:space="preserve">If you are a teacher, certified administrator, or central office administrator, and you are attending a meeting/professional development </w:t>
      </w:r>
      <w:r w:rsidRPr="00AC381B">
        <w:rPr>
          <w:rFonts w:ascii="Calibri" w:hAnsi="Calibri"/>
        </w:rPr>
        <w:t>out of district/state,</w:t>
      </w:r>
      <w:r w:rsidRPr="00DC35F6">
        <w:rPr>
          <w:rFonts w:ascii="Calibri" w:hAnsi="Calibri"/>
        </w:rPr>
        <w:t xml:space="preserve"> you </w:t>
      </w:r>
      <w:r w:rsidRPr="00DC35F6">
        <w:rPr>
          <w:rFonts w:ascii="Calibri" w:hAnsi="Calibri"/>
          <w:b/>
        </w:rPr>
        <w:t>MUST have approved Professional Leave</w:t>
      </w:r>
      <w:r w:rsidRPr="00DC35F6">
        <w:rPr>
          <w:rFonts w:ascii="Calibri" w:hAnsi="Calibri"/>
        </w:rPr>
        <w:t>.  No Exceptions!</w:t>
      </w:r>
    </w:p>
    <w:p w:rsidR="00472D07" w:rsidRPr="00DC35F6" w:rsidRDefault="00472D07" w:rsidP="00472D07">
      <w:pPr>
        <w:numPr>
          <w:ilvl w:val="1"/>
          <w:numId w:val="21"/>
        </w:numPr>
        <w:tabs>
          <w:tab w:val="clear" w:pos="144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 xml:space="preserve">If you are a teacher, certified administrator, or central office administrator, and you are requesting </w:t>
      </w:r>
      <w:r w:rsidRPr="00AC381B">
        <w:rPr>
          <w:rFonts w:ascii="Calibri" w:hAnsi="Calibri"/>
        </w:rPr>
        <w:t>reimbursement,</w:t>
      </w:r>
      <w:r w:rsidRPr="00DC35F6">
        <w:rPr>
          <w:rFonts w:ascii="Calibri" w:hAnsi="Calibri"/>
        </w:rPr>
        <w:t xml:space="preserve"> you </w:t>
      </w:r>
      <w:r w:rsidRPr="00DC35F6">
        <w:rPr>
          <w:rFonts w:ascii="Calibri" w:hAnsi="Calibri"/>
          <w:b/>
        </w:rPr>
        <w:t>MUST have approved Professional Leave</w:t>
      </w:r>
      <w:r w:rsidRPr="00DC35F6">
        <w:rPr>
          <w:rFonts w:ascii="Calibri" w:hAnsi="Calibri"/>
        </w:rPr>
        <w:t>.  No Exceptions!</w:t>
      </w:r>
    </w:p>
    <w:p w:rsidR="00472D07" w:rsidRPr="00DC35F6" w:rsidRDefault="00472D07" w:rsidP="00472D07">
      <w:pPr>
        <w:numPr>
          <w:ilvl w:val="1"/>
          <w:numId w:val="21"/>
        </w:numPr>
        <w:tabs>
          <w:tab w:val="clear" w:pos="144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sidRPr="00DC35F6">
        <w:rPr>
          <w:rFonts w:ascii="Calibri" w:hAnsi="Calibri"/>
        </w:rPr>
        <w:t xml:space="preserve">If you are a teacher, and you are </w:t>
      </w:r>
      <w:r w:rsidRPr="00AC381B">
        <w:rPr>
          <w:rFonts w:ascii="Calibri" w:hAnsi="Calibri"/>
        </w:rPr>
        <w:t>requesting a substitute,</w:t>
      </w:r>
      <w:r w:rsidRPr="00DC35F6">
        <w:rPr>
          <w:rFonts w:ascii="Calibri" w:hAnsi="Calibri"/>
        </w:rPr>
        <w:t xml:space="preserve"> you </w:t>
      </w:r>
      <w:r w:rsidRPr="00DC35F6">
        <w:rPr>
          <w:rFonts w:ascii="Calibri" w:hAnsi="Calibri"/>
          <w:b/>
        </w:rPr>
        <w:t>MUST have approved Professional Leave</w:t>
      </w:r>
      <w:r w:rsidRPr="00DC35F6">
        <w:rPr>
          <w:rFonts w:ascii="Calibri" w:hAnsi="Calibri"/>
        </w:rPr>
        <w:t xml:space="preserve"> (it doesn’t matter who is paying for the sub).  No Exceptions!</w:t>
      </w:r>
    </w:p>
    <w:p w:rsidR="00472D07" w:rsidRPr="00DC35F6" w:rsidRDefault="00472D07" w:rsidP="00472D07">
      <w:pPr>
        <w:numPr>
          <w:ilvl w:val="1"/>
          <w:numId w:val="21"/>
        </w:numPr>
        <w:tabs>
          <w:tab w:val="clear" w:pos="1440"/>
          <w:tab w:val="num" w:pos="450"/>
          <w:tab w:val="left" w:pos="2160"/>
          <w:tab w:val="left" w:pos="2520"/>
        </w:tabs>
        <w:overflowPunct w:val="0"/>
        <w:autoSpaceDE w:val="0"/>
        <w:autoSpaceDN w:val="0"/>
        <w:adjustRightInd w:val="0"/>
        <w:spacing w:after="0" w:line="240" w:lineRule="auto"/>
        <w:ind w:left="450" w:hanging="450"/>
        <w:textAlignment w:val="baseline"/>
        <w:rPr>
          <w:rFonts w:ascii="Calibri" w:hAnsi="Calibri"/>
        </w:rPr>
      </w:pPr>
      <w:r>
        <w:rPr>
          <w:rFonts w:ascii="Calibri" w:hAnsi="Calibri"/>
        </w:rPr>
        <w:t xml:space="preserve">NOTE:  </w:t>
      </w:r>
      <w:r w:rsidRPr="00DC35F6">
        <w:rPr>
          <w:rFonts w:ascii="Calibri" w:hAnsi="Calibri"/>
        </w:rPr>
        <w:t xml:space="preserve">If you are attending a meeting/professional development at a JCPS Facility or in Frankfort, and you are NOT requesting a sub or being reimbursed for expenses, </w:t>
      </w:r>
      <w:r w:rsidRPr="00DC35F6">
        <w:rPr>
          <w:rFonts w:ascii="Calibri" w:hAnsi="Calibri"/>
          <w:b/>
        </w:rPr>
        <w:t>you do not need to fill out a Professional Leave Form</w:t>
      </w:r>
      <w:r w:rsidRPr="00DC35F6">
        <w:rPr>
          <w:rFonts w:ascii="Calibri" w:hAnsi="Calibri"/>
        </w:rPr>
        <w:t xml:space="preserve">.  </w:t>
      </w:r>
      <w:r w:rsidRPr="00DC35F6">
        <w:rPr>
          <w:rFonts w:ascii="Calibri" w:hAnsi="Calibri"/>
          <w:i/>
        </w:rPr>
        <w:t>Regularly scheduled JCPS meetings do not require Professional Leave</w:t>
      </w:r>
      <w:r w:rsidRPr="00DC35F6">
        <w:rPr>
          <w:rFonts w:ascii="Calibri" w:hAnsi="Calibri"/>
        </w:rPr>
        <w:t>.</w:t>
      </w:r>
    </w:p>
    <w:p w:rsidR="00472D07" w:rsidRPr="00362BD5" w:rsidRDefault="00472D07" w:rsidP="00472D07">
      <w:pPr>
        <w:tabs>
          <w:tab w:val="left" w:pos="2160"/>
          <w:tab w:val="left" w:pos="2520"/>
        </w:tabs>
        <w:rPr>
          <w:rFonts w:ascii="Calibri" w:hAnsi="Calibri"/>
          <w:sz w:val="23"/>
          <w:szCs w:val="23"/>
        </w:rPr>
      </w:pPr>
    </w:p>
    <w:p w:rsidR="00472D07" w:rsidRPr="00362BD5" w:rsidRDefault="00472D07" w:rsidP="00472D07">
      <w:pPr>
        <w:tabs>
          <w:tab w:val="left" w:pos="2160"/>
          <w:tab w:val="left" w:pos="2520"/>
        </w:tabs>
        <w:spacing w:after="120"/>
        <w:rPr>
          <w:rFonts w:ascii="Calibri" w:hAnsi="Calibri"/>
          <w:b/>
          <w:i/>
          <w:sz w:val="23"/>
          <w:szCs w:val="23"/>
        </w:rPr>
      </w:pPr>
      <w:r w:rsidRPr="00362BD5">
        <w:rPr>
          <w:rFonts w:ascii="Calibri" w:hAnsi="Calibri"/>
          <w:b/>
          <w:i/>
          <w:color w:val="C00000"/>
          <w:sz w:val="23"/>
          <w:szCs w:val="23"/>
        </w:rPr>
        <w:t>PLEASE NOTE THE FOLLOWING INFORMATION:</w:t>
      </w:r>
      <w:r w:rsidRPr="00362BD5">
        <w:rPr>
          <w:rFonts w:ascii="Calibri" w:hAnsi="Calibri"/>
          <w:b/>
          <w:i/>
          <w:sz w:val="23"/>
          <w:szCs w:val="23"/>
        </w:rPr>
        <w:t xml:space="preserve">  </w:t>
      </w:r>
    </w:p>
    <w:p w:rsidR="00472D07" w:rsidRDefault="00472D07" w:rsidP="00472D07">
      <w:pPr>
        <w:tabs>
          <w:tab w:val="left" w:pos="2160"/>
          <w:tab w:val="left" w:pos="2520"/>
        </w:tabs>
        <w:spacing w:after="120"/>
        <w:rPr>
          <w:rFonts w:ascii="Calibri" w:hAnsi="Calibri"/>
          <w:b/>
          <w:i/>
        </w:rPr>
      </w:pPr>
      <w:r>
        <w:rPr>
          <w:rFonts w:ascii="Calibri" w:hAnsi="Calibri"/>
          <w:b/>
          <w:i/>
        </w:rPr>
        <w:t>Professional Leave Forms must be submitted no less than two weeks prior to the leave dates. Requests received less than two weeks before will be denied unless verified, extenuating circumstances exist. Dates must include travel dates, if applicable.</w:t>
      </w:r>
    </w:p>
    <w:p w:rsidR="00472D07" w:rsidRPr="00DC35F6" w:rsidRDefault="00472D07" w:rsidP="00472D07">
      <w:pPr>
        <w:tabs>
          <w:tab w:val="left" w:pos="2160"/>
          <w:tab w:val="left" w:pos="2520"/>
        </w:tabs>
        <w:spacing w:after="120"/>
        <w:rPr>
          <w:rFonts w:ascii="Calibri" w:hAnsi="Calibri"/>
          <w:b/>
          <w:i/>
        </w:rPr>
      </w:pPr>
      <w:r>
        <w:rPr>
          <w:rFonts w:ascii="Calibri" w:hAnsi="Calibri"/>
          <w:b/>
          <w:i/>
        </w:rPr>
        <w:t>If approval for Board Paid Substitutes is requested, forms must be submitted 30 days prior to the leave.</w:t>
      </w:r>
    </w:p>
    <w:p w:rsidR="00472D07" w:rsidRDefault="00472D07" w:rsidP="00472D07">
      <w:pPr>
        <w:tabs>
          <w:tab w:val="left" w:pos="2160"/>
          <w:tab w:val="left" w:pos="2520"/>
        </w:tabs>
        <w:spacing w:after="120"/>
        <w:rPr>
          <w:rFonts w:ascii="Calibri" w:hAnsi="Calibri"/>
          <w:b/>
          <w:i/>
        </w:rPr>
      </w:pPr>
      <w:r>
        <w:rPr>
          <w:rFonts w:ascii="Calibri" w:hAnsi="Calibri"/>
          <w:b/>
          <w:i/>
        </w:rPr>
        <w:t>Professional Leave Requests will not be approved after the date of the meeting or conference. This means you will not be reimbursed or receive credit hours. Forms must be turned in and approved before the date of the meeting or conference. Two weeks is acceptable if approval for Board Paid Substitutes is not requested (i.e. the school is paying for the sub).</w:t>
      </w:r>
    </w:p>
    <w:p w:rsidR="00472D07" w:rsidRPr="00DC35F6" w:rsidRDefault="00472D07" w:rsidP="00472D07">
      <w:pPr>
        <w:tabs>
          <w:tab w:val="left" w:pos="2160"/>
          <w:tab w:val="left" w:pos="2520"/>
        </w:tabs>
        <w:spacing w:after="120"/>
        <w:rPr>
          <w:rFonts w:ascii="Calibri" w:hAnsi="Calibri"/>
          <w:i/>
        </w:rPr>
      </w:pPr>
      <w:r>
        <w:rPr>
          <w:rFonts w:ascii="Calibri" w:hAnsi="Calibri"/>
          <w:b/>
          <w:i/>
        </w:rPr>
        <w:t xml:space="preserve">Requests for professional leave to attend an event in Alaska, Hawaii or out of the country </w:t>
      </w:r>
      <w:r w:rsidRPr="00DC35F6">
        <w:rPr>
          <w:rFonts w:ascii="Calibri" w:hAnsi="Calibri"/>
          <w:b/>
          <w:i/>
        </w:rPr>
        <w:t>must include a detailed description of the benefit to the district/school and enhancement of the employee’s position/experience, to be approved.</w:t>
      </w:r>
    </w:p>
    <w:p w:rsidR="00472D07" w:rsidRDefault="00472D07" w:rsidP="00472D07">
      <w:pPr>
        <w:rPr>
          <w:rFonts w:ascii="Calibri" w:hAnsi="Calibri"/>
          <w:b/>
          <w:sz w:val="23"/>
          <w:szCs w:val="23"/>
        </w:rPr>
      </w:pPr>
    </w:p>
    <w:p w:rsidR="00472D07" w:rsidRDefault="00472D07" w:rsidP="00472D07">
      <w:pPr>
        <w:jc w:val="center"/>
        <w:rPr>
          <w:rFonts w:ascii="Calibri" w:hAnsi="Calibri"/>
          <w:b/>
          <w:bCs/>
          <w:i/>
          <w:sz w:val="27"/>
          <w:szCs w:val="27"/>
        </w:rPr>
      </w:pPr>
    </w:p>
    <w:p w:rsidR="00472D07" w:rsidRPr="00AB49CE" w:rsidRDefault="00472D07" w:rsidP="00472D07">
      <w:pPr>
        <w:jc w:val="center"/>
        <w:rPr>
          <w:rFonts w:ascii="Calibri" w:hAnsi="Calibri"/>
          <w:b/>
          <w:bCs/>
          <w:i/>
          <w:sz w:val="27"/>
          <w:szCs w:val="27"/>
        </w:rPr>
      </w:pPr>
      <w:r w:rsidRPr="00AB49CE">
        <w:rPr>
          <w:rFonts w:ascii="Calibri" w:hAnsi="Calibri"/>
          <w:b/>
          <w:bCs/>
          <w:i/>
          <w:sz w:val="27"/>
          <w:szCs w:val="27"/>
        </w:rPr>
        <w:t>PROFESSIONAL LEAVE REQUEST ROUTING INFORMATION</w:t>
      </w:r>
    </w:p>
    <w:p w:rsidR="00472D07" w:rsidRPr="00AB49CE" w:rsidRDefault="003103B8" w:rsidP="00472D07">
      <w:pPr>
        <w:pBdr>
          <w:bottom w:val="single" w:sz="4" w:space="1" w:color="auto"/>
        </w:pBdr>
        <w:jc w:val="center"/>
        <w:rPr>
          <w:rFonts w:ascii="Calibri" w:hAnsi="Calibri"/>
          <w:b/>
          <w:i/>
          <w:sz w:val="27"/>
          <w:szCs w:val="27"/>
        </w:rPr>
      </w:pPr>
      <w:r>
        <w:rPr>
          <w:rFonts w:ascii="Calibri" w:hAnsi="Calibri"/>
          <w:b/>
          <w:i/>
          <w:sz w:val="27"/>
          <w:szCs w:val="27"/>
        </w:rPr>
        <w:t>2018</w:t>
      </w:r>
      <w:r w:rsidR="00472D07">
        <w:rPr>
          <w:rFonts w:ascii="Calibri" w:hAnsi="Calibri"/>
          <w:b/>
          <w:i/>
          <w:sz w:val="27"/>
          <w:szCs w:val="27"/>
        </w:rPr>
        <w:t>-201</w:t>
      </w:r>
      <w:r>
        <w:rPr>
          <w:rFonts w:ascii="Calibri" w:hAnsi="Calibri"/>
          <w:b/>
          <w:i/>
          <w:sz w:val="27"/>
          <w:szCs w:val="27"/>
        </w:rPr>
        <w:t>9</w:t>
      </w:r>
    </w:p>
    <w:p w:rsidR="00472D07" w:rsidRPr="00493C21" w:rsidRDefault="00472D07" w:rsidP="00472D07">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602"/>
      </w:tblGrid>
      <w:tr w:rsidR="00472D07" w:rsidRPr="00493C21" w:rsidTr="00810D3E">
        <w:trPr>
          <w:trHeight w:val="413"/>
          <w:jc w:val="center"/>
        </w:trPr>
        <w:tc>
          <w:tcPr>
            <w:tcW w:w="5148" w:type="dxa"/>
            <w:vAlign w:val="center"/>
          </w:tcPr>
          <w:p w:rsidR="00472D07" w:rsidRPr="00362BD5" w:rsidRDefault="00472D07" w:rsidP="00810D3E">
            <w:pPr>
              <w:jc w:val="center"/>
              <w:rPr>
                <w:rFonts w:ascii="Calibri" w:hAnsi="Calibri"/>
                <w:b/>
                <w:color w:val="C00000"/>
                <w:sz w:val="23"/>
                <w:szCs w:val="23"/>
              </w:rPr>
            </w:pPr>
            <w:r w:rsidRPr="00362BD5">
              <w:rPr>
                <w:rFonts w:ascii="Calibri" w:hAnsi="Calibri"/>
                <w:b/>
                <w:color w:val="C00000"/>
                <w:sz w:val="23"/>
                <w:szCs w:val="23"/>
              </w:rPr>
              <w:t>SCHOOL PERSONNEL</w:t>
            </w:r>
          </w:p>
        </w:tc>
        <w:tc>
          <w:tcPr>
            <w:tcW w:w="4941" w:type="dxa"/>
            <w:vAlign w:val="center"/>
          </w:tcPr>
          <w:p w:rsidR="00472D07" w:rsidRPr="00362BD5" w:rsidRDefault="00472D07" w:rsidP="00810D3E">
            <w:pPr>
              <w:jc w:val="center"/>
              <w:rPr>
                <w:rFonts w:ascii="Calibri" w:hAnsi="Calibri"/>
                <w:b/>
                <w:color w:val="C00000"/>
                <w:sz w:val="23"/>
                <w:szCs w:val="23"/>
              </w:rPr>
            </w:pPr>
            <w:r w:rsidRPr="00362BD5">
              <w:rPr>
                <w:rFonts w:ascii="Calibri" w:hAnsi="Calibri"/>
                <w:b/>
                <w:color w:val="C00000"/>
                <w:sz w:val="23"/>
                <w:szCs w:val="23"/>
              </w:rPr>
              <w:t>SUBMITTED FOR APPROVAL TO</w:t>
            </w:r>
          </w:p>
        </w:tc>
      </w:tr>
      <w:tr w:rsidR="00472D07" w:rsidRPr="00410EDA" w:rsidTr="00810D3E">
        <w:trPr>
          <w:jc w:val="center"/>
        </w:trPr>
        <w:tc>
          <w:tcPr>
            <w:tcW w:w="5148" w:type="dxa"/>
          </w:tcPr>
          <w:p w:rsidR="00472D07" w:rsidRPr="006443C9" w:rsidRDefault="00472D07" w:rsidP="00810D3E">
            <w:pPr>
              <w:rPr>
                <w:rFonts w:ascii="Calibri" w:hAnsi="Calibri"/>
                <w:b/>
              </w:rPr>
            </w:pPr>
            <w:r w:rsidRPr="006443C9">
              <w:rPr>
                <w:rFonts w:ascii="Calibri" w:hAnsi="Calibri"/>
                <w:b/>
              </w:rPr>
              <w:t xml:space="preserve">Certified Teachers </w:t>
            </w:r>
          </w:p>
          <w:p w:rsidR="00472D07" w:rsidRPr="00680BDD" w:rsidRDefault="00472D07" w:rsidP="00472D07">
            <w:pPr>
              <w:numPr>
                <w:ilvl w:val="0"/>
                <w:numId w:val="23"/>
              </w:numPr>
              <w:overflowPunct w:val="0"/>
              <w:autoSpaceDE w:val="0"/>
              <w:autoSpaceDN w:val="0"/>
              <w:adjustRightInd w:val="0"/>
              <w:spacing w:after="0" w:line="240" w:lineRule="auto"/>
              <w:textAlignment w:val="baseline"/>
              <w:rPr>
                <w:rFonts w:ascii="Calibri" w:hAnsi="Calibri"/>
              </w:rPr>
            </w:pPr>
            <w:r w:rsidRPr="006443C9">
              <w:rPr>
                <w:rFonts w:ascii="Calibri" w:hAnsi="Calibri"/>
              </w:rPr>
              <w:t>All forms must have the building principal approval signature.</w:t>
            </w:r>
          </w:p>
          <w:p w:rsidR="00472D07" w:rsidRPr="006443C9" w:rsidRDefault="00472D07" w:rsidP="00472D07">
            <w:pPr>
              <w:numPr>
                <w:ilvl w:val="0"/>
                <w:numId w:val="23"/>
              </w:numPr>
              <w:overflowPunct w:val="0"/>
              <w:autoSpaceDE w:val="0"/>
              <w:autoSpaceDN w:val="0"/>
              <w:adjustRightInd w:val="0"/>
              <w:spacing w:after="0" w:line="240" w:lineRule="auto"/>
              <w:textAlignment w:val="baseline"/>
              <w:rPr>
                <w:rFonts w:ascii="Calibri" w:hAnsi="Calibri"/>
                <w:i/>
              </w:rPr>
            </w:pPr>
            <w:r w:rsidRPr="006443C9">
              <w:rPr>
                <w:rFonts w:ascii="Calibri" w:hAnsi="Calibri"/>
              </w:rPr>
              <w:t xml:space="preserve">If </w:t>
            </w:r>
            <w:r w:rsidRPr="006443C9">
              <w:rPr>
                <w:rFonts w:ascii="Calibri" w:hAnsi="Calibri"/>
                <w:b/>
              </w:rPr>
              <w:t>Grant Funds</w:t>
            </w:r>
            <w:r w:rsidRPr="006443C9">
              <w:rPr>
                <w:rFonts w:ascii="Calibri" w:hAnsi="Calibri"/>
              </w:rPr>
              <w:t xml:space="preserve"> are being used, all forms must also have the </w:t>
            </w:r>
            <w:r w:rsidRPr="006443C9">
              <w:rPr>
                <w:rFonts w:ascii="Calibri" w:hAnsi="Calibri"/>
                <w:b/>
              </w:rPr>
              <w:t>Grant Director’s signature</w:t>
            </w:r>
            <w:r w:rsidRPr="006443C9">
              <w:rPr>
                <w:rFonts w:ascii="Calibri" w:hAnsi="Calibri"/>
              </w:rPr>
              <w:t>.</w:t>
            </w:r>
          </w:p>
        </w:tc>
        <w:tc>
          <w:tcPr>
            <w:tcW w:w="4941" w:type="dxa"/>
          </w:tcPr>
          <w:p w:rsidR="00472D07" w:rsidRDefault="00472D07" w:rsidP="00472D07">
            <w:pPr>
              <w:numPr>
                <w:ilvl w:val="0"/>
                <w:numId w:val="23"/>
              </w:numPr>
              <w:overflowPunct w:val="0"/>
              <w:autoSpaceDE w:val="0"/>
              <w:autoSpaceDN w:val="0"/>
              <w:adjustRightInd w:val="0"/>
              <w:spacing w:after="0" w:line="240" w:lineRule="auto"/>
              <w:textAlignment w:val="baseline"/>
              <w:rPr>
                <w:rFonts w:ascii="Calibri" w:hAnsi="Calibri"/>
                <w:b/>
              </w:rPr>
            </w:pPr>
            <w:r>
              <w:rPr>
                <w:rFonts w:ascii="Calibri" w:hAnsi="Calibri"/>
                <w:b/>
              </w:rPr>
              <w:t>1</w:t>
            </w:r>
            <w:r w:rsidRPr="00887B6F">
              <w:rPr>
                <w:rFonts w:ascii="Calibri" w:hAnsi="Calibri"/>
                <w:b/>
                <w:vertAlign w:val="superscript"/>
              </w:rPr>
              <w:t>st</w:t>
            </w:r>
            <w:r>
              <w:rPr>
                <w:rFonts w:ascii="Calibri" w:hAnsi="Calibri"/>
                <w:b/>
              </w:rPr>
              <w:t xml:space="preserve"> to </w:t>
            </w:r>
            <w:r w:rsidRPr="004907FB">
              <w:rPr>
                <w:rFonts w:ascii="Calibri" w:hAnsi="Calibri"/>
                <w:b/>
              </w:rPr>
              <w:t>Appropriate Grant Director</w:t>
            </w:r>
            <w:r w:rsidRPr="004907FB">
              <w:rPr>
                <w:rFonts w:ascii="Calibri" w:hAnsi="Calibri"/>
              </w:rPr>
              <w:t xml:space="preserve"> if grant funds are being used.</w:t>
            </w:r>
            <w:r w:rsidRPr="006443C9">
              <w:rPr>
                <w:rFonts w:ascii="Calibri" w:hAnsi="Calibri"/>
                <w:b/>
              </w:rPr>
              <w:t xml:space="preserve"> </w:t>
            </w:r>
          </w:p>
          <w:p w:rsidR="00472D07" w:rsidRPr="00887B6F" w:rsidRDefault="00472D07" w:rsidP="00472D07">
            <w:pPr>
              <w:numPr>
                <w:ilvl w:val="0"/>
                <w:numId w:val="23"/>
              </w:numPr>
              <w:overflowPunct w:val="0"/>
              <w:autoSpaceDE w:val="0"/>
              <w:autoSpaceDN w:val="0"/>
              <w:adjustRightInd w:val="0"/>
              <w:spacing w:after="0" w:line="240" w:lineRule="auto"/>
              <w:textAlignment w:val="baseline"/>
              <w:rPr>
                <w:rFonts w:ascii="Calibri" w:hAnsi="Calibri"/>
                <w:b/>
              </w:rPr>
            </w:pPr>
            <w:r>
              <w:rPr>
                <w:rFonts w:ascii="Calibri" w:hAnsi="Calibri"/>
                <w:b/>
              </w:rPr>
              <w:t>2</w:t>
            </w:r>
            <w:r w:rsidRPr="00887B6F">
              <w:rPr>
                <w:rFonts w:ascii="Calibri" w:hAnsi="Calibri"/>
                <w:b/>
                <w:vertAlign w:val="superscript"/>
              </w:rPr>
              <w:t>nd</w:t>
            </w:r>
            <w:r>
              <w:rPr>
                <w:rFonts w:ascii="Calibri" w:hAnsi="Calibri"/>
                <w:b/>
              </w:rPr>
              <w:t xml:space="preserve"> to </w:t>
            </w:r>
            <w:r w:rsidRPr="006443C9">
              <w:rPr>
                <w:rFonts w:ascii="Calibri" w:hAnsi="Calibri"/>
                <w:b/>
              </w:rPr>
              <w:t>Margie Eckerle, Director</w:t>
            </w:r>
            <w:r>
              <w:rPr>
                <w:rFonts w:ascii="Calibri" w:hAnsi="Calibri"/>
                <w:b/>
              </w:rPr>
              <w:t>, Administrator Recruitment and Development, VanHoose 2</w:t>
            </w:r>
            <w:r w:rsidRPr="00680BDD">
              <w:rPr>
                <w:rFonts w:ascii="Calibri" w:hAnsi="Calibri"/>
                <w:b/>
                <w:vertAlign w:val="superscript"/>
              </w:rPr>
              <w:t>nd</w:t>
            </w:r>
            <w:r>
              <w:rPr>
                <w:rFonts w:ascii="Calibri" w:hAnsi="Calibri"/>
                <w:b/>
              </w:rPr>
              <w:t xml:space="preserve"> Floor</w:t>
            </w:r>
          </w:p>
        </w:tc>
      </w:tr>
      <w:tr w:rsidR="00472D07" w:rsidRPr="00410EDA" w:rsidTr="00810D3E">
        <w:trPr>
          <w:jc w:val="center"/>
        </w:trPr>
        <w:tc>
          <w:tcPr>
            <w:tcW w:w="5148" w:type="dxa"/>
          </w:tcPr>
          <w:p w:rsidR="00472D07" w:rsidRPr="006443C9" w:rsidRDefault="00472D07" w:rsidP="00810D3E">
            <w:pPr>
              <w:rPr>
                <w:rFonts w:ascii="Calibri" w:hAnsi="Calibri"/>
                <w:b/>
              </w:rPr>
            </w:pPr>
            <w:r w:rsidRPr="006443C9">
              <w:rPr>
                <w:rFonts w:ascii="Calibri" w:hAnsi="Calibri"/>
                <w:b/>
              </w:rPr>
              <w:t>Assistant Pri</w:t>
            </w:r>
            <w:r>
              <w:rPr>
                <w:rFonts w:ascii="Calibri" w:hAnsi="Calibri"/>
                <w:b/>
              </w:rPr>
              <w:t>ncipals, Associate Principals,</w:t>
            </w:r>
            <w:r w:rsidRPr="006443C9">
              <w:rPr>
                <w:rFonts w:ascii="Calibri" w:hAnsi="Calibri"/>
                <w:b/>
              </w:rPr>
              <w:t xml:space="preserve"> Counselors </w:t>
            </w:r>
          </w:p>
          <w:p w:rsidR="00472D07" w:rsidRPr="006443C9" w:rsidRDefault="00472D07" w:rsidP="00472D07">
            <w:pPr>
              <w:numPr>
                <w:ilvl w:val="0"/>
                <w:numId w:val="23"/>
              </w:numPr>
              <w:overflowPunct w:val="0"/>
              <w:autoSpaceDE w:val="0"/>
              <w:autoSpaceDN w:val="0"/>
              <w:adjustRightInd w:val="0"/>
              <w:spacing w:after="0" w:line="240" w:lineRule="auto"/>
              <w:textAlignment w:val="baseline"/>
              <w:rPr>
                <w:rFonts w:ascii="Calibri" w:hAnsi="Calibri"/>
              </w:rPr>
            </w:pPr>
            <w:r w:rsidRPr="006443C9">
              <w:rPr>
                <w:rFonts w:ascii="Calibri" w:hAnsi="Calibri"/>
              </w:rPr>
              <w:t xml:space="preserve">All forms must have the </w:t>
            </w:r>
            <w:r w:rsidRPr="006443C9">
              <w:rPr>
                <w:rFonts w:ascii="Calibri" w:hAnsi="Calibri"/>
                <w:b/>
              </w:rPr>
              <w:t>building principal approval signature</w:t>
            </w:r>
            <w:r w:rsidRPr="006443C9">
              <w:rPr>
                <w:rFonts w:ascii="Calibri" w:hAnsi="Calibri"/>
              </w:rPr>
              <w:t>.</w:t>
            </w:r>
          </w:p>
          <w:p w:rsidR="00472D07" w:rsidRPr="006443C9" w:rsidRDefault="00472D07" w:rsidP="00472D07">
            <w:pPr>
              <w:numPr>
                <w:ilvl w:val="0"/>
                <w:numId w:val="23"/>
              </w:numPr>
              <w:overflowPunct w:val="0"/>
              <w:autoSpaceDE w:val="0"/>
              <w:autoSpaceDN w:val="0"/>
              <w:adjustRightInd w:val="0"/>
              <w:spacing w:after="0" w:line="240" w:lineRule="auto"/>
              <w:textAlignment w:val="baseline"/>
              <w:rPr>
                <w:rFonts w:ascii="Calibri" w:hAnsi="Calibri"/>
                <w:i/>
              </w:rPr>
            </w:pPr>
            <w:r w:rsidRPr="006443C9">
              <w:rPr>
                <w:rFonts w:ascii="Calibri" w:hAnsi="Calibri"/>
              </w:rPr>
              <w:t xml:space="preserve">If </w:t>
            </w:r>
            <w:r w:rsidRPr="006443C9">
              <w:rPr>
                <w:rFonts w:ascii="Calibri" w:hAnsi="Calibri"/>
                <w:b/>
              </w:rPr>
              <w:t>Grant Funds</w:t>
            </w:r>
            <w:r w:rsidRPr="006443C9">
              <w:rPr>
                <w:rFonts w:ascii="Calibri" w:hAnsi="Calibri"/>
              </w:rPr>
              <w:t xml:space="preserve"> are being used, all forms must also have the </w:t>
            </w:r>
            <w:r>
              <w:rPr>
                <w:rFonts w:ascii="Calibri" w:hAnsi="Calibri"/>
                <w:b/>
              </w:rPr>
              <w:t xml:space="preserve">Grant Director’s </w:t>
            </w:r>
            <w:r w:rsidRPr="006443C9">
              <w:rPr>
                <w:rFonts w:ascii="Calibri" w:hAnsi="Calibri"/>
                <w:b/>
              </w:rPr>
              <w:t>signature.</w:t>
            </w:r>
          </w:p>
        </w:tc>
        <w:tc>
          <w:tcPr>
            <w:tcW w:w="4941" w:type="dxa"/>
          </w:tcPr>
          <w:p w:rsidR="00472D07" w:rsidRDefault="00472D07" w:rsidP="00472D07">
            <w:pPr>
              <w:numPr>
                <w:ilvl w:val="0"/>
                <w:numId w:val="23"/>
              </w:numPr>
              <w:overflowPunct w:val="0"/>
              <w:autoSpaceDE w:val="0"/>
              <w:autoSpaceDN w:val="0"/>
              <w:adjustRightInd w:val="0"/>
              <w:spacing w:after="0" w:line="240" w:lineRule="auto"/>
              <w:textAlignment w:val="baseline"/>
              <w:rPr>
                <w:rFonts w:ascii="Calibri" w:hAnsi="Calibri"/>
                <w:b/>
              </w:rPr>
            </w:pPr>
            <w:r>
              <w:rPr>
                <w:rFonts w:ascii="Calibri" w:hAnsi="Calibri"/>
                <w:b/>
              </w:rPr>
              <w:t>1</w:t>
            </w:r>
            <w:r w:rsidRPr="00887B6F">
              <w:rPr>
                <w:rFonts w:ascii="Calibri" w:hAnsi="Calibri"/>
                <w:b/>
                <w:vertAlign w:val="superscript"/>
              </w:rPr>
              <w:t>st</w:t>
            </w:r>
            <w:r>
              <w:rPr>
                <w:rFonts w:ascii="Calibri" w:hAnsi="Calibri"/>
                <w:b/>
              </w:rPr>
              <w:t xml:space="preserve"> to </w:t>
            </w:r>
            <w:r w:rsidRPr="004907FB">
              <w:rPr>
                <w:rFonts w:ascii="Calibri" w:hAnsi="Calibri"/>
                <w:b/>
              </w:rPr>
              <w:t>Appropriate Grant Director</w:t>
            </w:r>
            <w:r w:rsidRPr="004907FB">
              <w:rPr>
                <w:rFonts w:ascii="Calibri" w:hAnsi="Calibri"/>
              </w:rPr>
              <w:t xml:space="preserve"> if grant funds are being used.</w:t>
            </w:r>
            <w:r w:rsidRPr="006443C9">
              <w:rPr>
                <w:rFonts w:ascii="Calibri" w:hAnsi="Calibri"/>
                <w:b/>
              </w:rPr>
              <w:t xml:space="preserve"> </w:t>
            </w:r>
          </w:p>
          <w:p w:rsidR="00472D07" w:rsidRPr="00887B6F" w:rsidRDefault="00472D07" w:rsidP="00472D07">
            <w:pPr>
              <w:numPr>
                <w:ilvl w:val="0"/>
                <w:numId w:val="23"/>
              </w:numPr>
              <w:overflowPunct w:val="0"/>
              <w:autoSpaceDE w:val="0"/>
              <w:autoSpaceDN w:val="0"/>
              <w:adjustRightInd w:val="0"/>
              <w:spacing w:after="0" w:line="240" w:lineRule="auto"/>
              <w:textAlignment w:val="baseline"/>
              <w:rPr>
                <w:rFonts w:ascii="Calibri" w:hAnsi="Calibri"/>
                <w:b/>
              </w:rPr>
            </w:pPr>
            <w:r>
              <w:rPr>
                <w:rFonts w:ascii="Calibri" w:hAnsi="Calibri"/>
                <w:b/>
              </w:rPr>
              <w:t>2</w:t>
            </w:r>
            <w:r w:rsidRPr="00887B6F">
              <w:rPr>
                <w:rFonts w:ascii="Calibri" w:hAnsi="Calibri"/>
                <w:b/>
                <w:vertAlign w:val="superscript"/>
              </w:rPr>
              <w:t>nd</w:t>
            </w:r>
            <w:r>
              <w:rPr>
                <w:rFonts w:ascii="Calibri" w:hAnsi="Calibri"/>
                <w:b/>
              </w:rPr>
              <w:t xml:space="preserve"> to </w:t>
            </w:r>
            <w:r w:rsidRPr="006443C9">
              <w:rPr>
                <w:rFonts w:ascii="Calibri" w:hAnsi="Calibri"/>
                <w:b/>
              </w:rPr>
              <w:t>Margie Eckerle, Director</w:t>
            </w:r>
            <w:r>
              <w:rPr>
                <w:rFonts w:ascii="Calibri" w:hAnsi="Calibri"/>
                <w:b/>
              </w:rPr>
              <w:t>, Administrator Recruitment and Development, VanHoose 2</w:t>
            </w:r>
            <w:r w:rsidRPr="00680BDD">
              <w:rPr>
                <w:rFonts w:ascii="Calibri" w:hAnsi="Calibri"/>
                <w:b/>
                <w:vertAlign w:val="superscript"/>
              </w:rPr>
              <w:t>nd</w:t>
            </w:r>
            <w:r>
              <w:rPr>
                <w:rFonts w:ascii="Calibri" w:hAnsi="Calibri"/>
                <w:b/>
              </w:rPr>
              <w:t xml:space="preserve"> Floor</w:t>
            </w:r>
          </w:p>
        </w:tc>
      </w:tr>
      <w:tr w:rsidR="00472D07" w:rsidRPr="00410EDA" w:rsidTr="00810D3E">
        <w:trPr>
          <w:jc w:val="center"/>
        </w:trPr>
        <w:tc>
          <w:tcPr>
            <w:tcW w:w="5148" w:type="dxa"/>
          </w:tcPr>
          <w:p w:rsidR="00472D07" w:rsidRPr="006443C9" w:rsidRDefault="00472D07" w:rsidP="00810D3E">
            <w:pPr>
              <w:rPr>
                <w:rFonts w:ascii="Calibri" w:hAnsi="Calibri"/>
                <w:b/>
              </w:rPr>
            </w:pPr>
            <w:r w:rsidRPr="006443C9">
              <w:rPr>
                <w:rFonts w:ascii="Calibri" w:hAnsi="Calibri"/>
                <w:b/>
              </w:rPr>
              <w:t>Athletic coaches and coaches for State Governors Cup and  Derby Festival Academic Challenge</w:t>
            </w:r>
          </w:p>
          <w:p w:rsidR="00472D07" w:rsidRPr="006443C9" w:rsidRDefault="00472D07" w:rsidP="00810D3E">
            <w:pPr>
              <w:rPr>
                <w:rFonts w:ascii="Calibri" w:hAnsi="Calibri"/>
              </w:rPr>
            </w:pPr>
            <w:r w:rsidRPr="006443C9">
              <w:rPr>
                <w:rFonts w:ascii="Calibri" w:hAnsi="Calibri"/>
                <w:i/>
              </w:rPr>
              <w:t>All forms must have the building principal approval signature.</w:t>
            </w:r>
          </w:p>
        </w:tc>
        <w:tc>
          <w:tcPr>
            <w:tcW w:w="4941" w:type="dxa"/>
          </w:tcPr>
          <w:p w:rsidR="00472D07" w:rsidRDefault="00472D07" w:rsidP="00472D07">
            <w:pPr>
              <w:numPr>
                <w:ilvl w:val="0"/>
                <w:numId w:val="24"/>
              </w:numPr>
              <w:overflowPunct w:val="0"/>
              <w:autoSpaceDE w:val="0"/>
              <w:autoSpaceDN w:val="0"/>
              <w:adjustRightInd w:val="0"/>
              <w:spacing w:after="0" w:line="240" w:lineRule="auto"/>
              <w:textAlignment w:val="baseline"/>
              <w:rPr>
                <w:rFonts w:ascii="Calibri" w:hAnsi="Calibri"/>
                <w:b/>
              </w:rPr>
            </w:pPr>
            <w:r>
              <w:rPr>
                <w:rFonts w:ascii="Calibri" w:hAnsi="Calibri"/>
                <w:b/>
              </w:rPr>
              <w:t>1</w:t>
            </w:r>
            <w:r w:rsidRPr="00887B6F">
              <w:rPr>
                <w:rFonts w:ascii="Calibri" w:hAnsi="Calibri"/>
                <w:b/>
                <w:vertAlign w:val="superscript"/>
              </w:rPr>
              <w:t>st</w:t>
            </w:r>
            <w:r>
              <w:rPr>
                <w:rFonts w:ascii="Calibri" w:hAnsi="Calibri"/>
                <w:b/>
              </w:rPr>
              <w:t xml:space="preserve"> to </w:t>
            </w:r>
            <w:r w:rsidRPr="004907FB">
              <w:rPr>
                <w:rFonts w:ascii="Calibri" w:hAnsi="Calibri"/>
                <w:b/>
              </w:rPr>
              <w:t>Appropriate Grant Director</w:t>
            </w:r>
            <w:r w:rsidRPr="004907FB">
              <w:rPr>
                <w:rFonts w:ascii="Calibri" w:hAnsi="Calibri"/>
              </w:rPr>
              <w:t xml:space="preserve"> if grant funds are being used.</w:t>
            </w:r>
            <w:r w:rsidRPr="006443C9">
              <w:rPr>
                <w:rFonts w:ascii="Calibri" w:hAnsi="Calibri"/>
                <w:b/>
              </w:rPr>
              <w:t xml:space="preserve"> </w:t>
            </w:r>
          </w:p>
          <w:p w:rsidR="00472D07" w:rsidRDefault="00472D07" w:rsidP="00472D07">
            <w:pPr>
              <w:numPr>
                <w:ilvl w:val="0"/>
                <w:numId w:val="24"/>
              </w:numPr>
              <w:overflowPunct w:val="0"/>
              <w:autoSpaceDE w:val="0"/>
              <w:autoSpaceDN w:val="0"/>
              <w:adjustRightInd w:val="0"/>
              <w:spacing w:after="0" w:line="240" w:lineRule="auto"/>
              <w:textAlignment w:val="baseline"/>
              <w:rPr>
                <w:rFonts w:ascii="Calibri" w:hAnsi="Calibri"/>
                <w:b/>
              </w:rPr>
            </w:pPr>
            <w:r>
              <w:rPr>
                <w:rFonts w:ascii="Calibri" w:hAnsi="Calibri"/>
                <w:b/>
              </w:rPr>
              <w:t>2</w:t>
            </w:r>
            <w:r w:rsidRPr="00887B6F">
              <w:rPr>
                <w:rFonts w:ascii="Calibri" w:hAnsi="Calibri"/>
                <w:b/>
                <w:vertAlign w:val="superscript"/>
              </w:rPr>
              <w:t>nd</w:t>
            </w:r>
            <w:r>
              <w:rPr>
                <w:rFonts w:ascii="Calibri" w:hAnsi="Calibri"/>
                <w:b/>
              </w:rPr>
              <w:t xml:space="preserve"> to </w:t>
            </w:r>
            <w:r w:rsidRPr="006443C9">
              <w:rPr>
                <w:rFonts w:ascii="Calibri" w:hAnsi="Calibri"/>
                <w:b/>
              </w:rPr>
              <w:t>Jerry W</w:t>
            </w:r>
            <w:r>
              <w:rPr>
                <w:rFonts w:ascii="Calibri" w:hAnsi="Calibri"/>
                <w:b/>
              </w:rPr>
              <w:t xml:space="preserve">yman, Director of </w:t>
            </w:r>
            <w:r w:rsidRPr="006443C9">
              <w:rPr>
                <w:rFonts w:ascii="Calibri" w:hAnsi="Calibri"/>
                <w:b/>
              </w:rPr>
              <w:t>Athletics</w:t>
            </w:r>
            <w:r>
              <w:rPr>
                <w:rFonts w:ascii="Calibri" w:hAnsi="Calibri"/>
                <w:b/>
              </w:rPr>
              <w:t xml:space="preserve">, </w:t>
            </w:r>
          </w:p>
          <w:p w:rsidR="00472D07" w:rsidRPr="00887B6F" w:rsidRDefault="00472D07" w:rsidP="00472D07">
            <w:pPr>
              <w:numPr>
                <w:ilvl w:val="0"/>
                <w:numId w:val="24"/>
              </w:numPr>
              <w:overflowPunct w:val="0"/>
              <w:autoSpaceDE w:val="0"/>
              <w:autoSpaceDN w:val="0"/>
              <w:adjustRightInd w:val="0"/>
              <w:spacing w:after="0" w:line="240" w:lineRule="auto"/>
              <w:textAlignment w:val="baseline"/>
              <w:rPr>
                <w:rFonts w:ascii="Calibri" w:hAnsi="Calibri"/>
              </w:rPr>
            </w:pPr>
            <w:r>
              <w:rPr>
                <w:rFonts w:ascii="Calibri" w:hAnsi="Calibri"/>
                <w:b/>
              </w:rPr>
              <w:t>3</w:t>
            </w:r>
            <w:r w:rsidRPr="00887B6F">
              <w:rPr>
                <w:rFonts w:ascii="Calibri" w:hAnsi="Calibri"/>
                <w:b/>
                <w:vertAlign w:val="superscript"/>
              </w:rPr>
              <w:t>rd</w:t>
            </w:r>
            <w:r>
              <w:rPr>
                <w:rFonts w:ascii="Calibri" w:hAnsi="Calibri"/>
                <w:b/>
              </w:rPr>
              <w:t xml:space="preserve"> to </w:t>
            </w:r>
            <w:r w:rsidRPr="006443C9">
              <w:rPr>
                <w:rFonts w:ascii="Calibri" w:hAnsi="Calibri"/>
                <w:b/>
              </w:rPr>
              <w:t>Margie Eckerle, Director</w:t>
            </w:r>
            <w:r>
              <w:rPr>
                <w:rFonts w:ascii="Calibri" w:hAnsi="Calibri"/>
                <w:b/>
              </w:rPr>
              <w:t>, Administrator Recruitment and Development, VanHoose 2</w:t>
            </w:r>
            <w:r w:rsidRPr="00680BDD">
              <w:rPr>
                <w:rFonts w:ascii="Calibri" w:hAnsi="Calibri"/>
                <w:b/>
                <w:vertAlign w:val="superscript"/>
              </w:rPr>
              <w:t>nd</w:t>
            </w:r>
            <w:r>
              <w:rPr>
                <w:rFonts w:ascii="Calibri" w:hAnsi="Calibri"/>
                <w:b/>
              </w:rPr>
              <w:t xml:space="preserve"> Floor</w:t>
            </w:r>
          </w:p>
        </w:tc>
      </w:tr>
      <w:tr w:rsidR="00472D07" w:rsidRPr="00410EDA" w:rsidTr="00810D3E">
        <w:trPr>
          <w:jc w:val="center"/>
        </w:trPr>
        <w:tc>
          <w:tcPr>
            <w:tcW w:w="5148" w:type="dxa"/>
          </w:tcPr>
          <w:p w:rsidR="00472D07" w:rsidRPr="006443C9" w:rsidRDefault="00472D07" w:rsidP="00810D3E">
            <w:pPr>
              <w:rPr>
                <w:rFonts w:ascii="Calibri" w:hAnsi="Calibri"/>
                <w:b/>
              </w:rPr>
            </w:pPr>
            <w:r w:rsidRPr="006443C9">
              <w:rPr>
                <w:rFonts w:ascii="Calibri" w:hAnsi="Calibri"/>
                <w:b/>
              </w:rPr>
              <w:t>Building Principals</w:t>
            </w:r>
          </w:p>
          <w:p w:rsidR="00472D07" w:rsidRDefault="00472D07" w:rsidP="00810D3E">
            <w:pPr>
              <w:rPr>
                <w:rFonts w:ascii="Calibri" w:hAnsi="Calibri"/>
                <w:i/>
              </w:rPr>
            </w:pPr>
            <w:r>
              <w:rPr>
                <w:rFonts w:ascii="Calibri" w:hAnsi="Calibri"/>
                <w:i/>
              </w:rPr>
              <w:t>Submit directly to your Achievement Area</w:t>
            </w:r>
            <w:r w:rsidRPr="006443C9">
              <w:rPr>
                <w:rFonts w:ascii="Calibri" w:hAnsi="Calibri"/>
                <w:i/>
              </w:rPr>
              <w:t xml:space="preserve"> Assistant Superintendent.</w:t>
            </w:r>
          </w:p>
          <w:p w:rsidR="00472D07" w:rsidRPr="006443C9" w:rsidRDefault="00472D07" w:rsidP="00810D3E">
            <w:pPr>
              <w:rPr>
                <w:rFonts w:ascii="Calibri" w:hAnsi="Calibri"/>
                <w:i/>
              </w:rPr>
            </w:pPr>
            <w:r w:rsidRPr="006443C9">
              <w:rPr>
                <w:rFonts w:ascii="Calibri" w:hAnsi="Calibri"/>
              </w:rPr>
              <w:t xml:space="preserve">If </w:t>
            </w:r>
            <w:r w:rsidRPr="006443C9">
              <w:rPr>
                <w:rFonts w:ascii="Calibri" w:hAnsi="Calibri"/>
                <w:b/>
              </w:rPr>
              <w:t>Grant Funds</w:t>
            </w:r>
            <w:r w:rsidRPr="006443C9">
              <w:rPr>
                <w:rFonts w:ascii="Calibri" w:hAnsi="Calibri"/>
              </w:rPr>
              <w:t xml:space="preserve"> are being used, all forms must also have the </w:t>
            </w:r>
            <w:r w:rsidRPr="006443C9">
              <w:rPr>
                <w:rFonts w:ascii="Calibri" w:hAnsi="Calibri"/>
                <w:b/>
              </w:rPr>
              <w:t>Grant Director’s signature.</w:t>
            </w:r>
          </w:p>
        </w:tc>
        <w:tc>
          <w:tcPr>
            <w:tcW w:w="4941" w:type="dxa"/>
          </w:tcPr>
          <w:p w:rsidR="00472D07" w:rsidRDefault="00472D07" w:rsidP="00810D3E">
            <w:pPr>
              <w:rPr>
                <w:rFonts w:ascii="Calibri" w:hAnsi="Calibri"/>
                <w:b/>
              </w:rPr>
            </w:pPr>
          </w:p>
          <w:p w:rsidR="00472D07" w:rsidRPr="00887B6F" w:rsidRDefault="00472D07" w:rsidP="00472D07">
            <w:pPr>
              <w:numPr>
                <w:ilvl w:val="0"/>
                <w:numId w:val="25"/>
              </w:numPr>
              <w:overflowPunct w:val="0"/>
              <w:autoSpaceDE w:val="0"/>
              <w:autoSpaceDN w:val="0"/>
              <w:adjustRightInd w:val="0"/>
              <w:spacing w:after="0" w:line="240" w:lineRule="auto"/>
              <w:textAlignment w:val="baseline"/>
              <w:rPr>
                <w:rFonts w:ascii="Calibri" w:hAnsi="Calibri"/>
              </w:rPr>
            </w:pPr>
            <w:r>
              <w:rPr>
                <w:rFonts w:ascii="Calibri" w:hAnsi="Calibri"/>
                <w:b/>
              </w:rPr>
              <w:t>1</w:t>
            </w:r>
            <w:r w:rsidRPr="00887B6F">
              <w:rPr>
                <w:rFonts w:ascii="Calibri" w:hAnsi="Calibri"/>
                <w:b/>
                <w:vertAlign w:val="superscript"/>
              </w:rPr>
              <w:t>st</w:t>
            </w:r>
            <w:r>
              <w:rPr>
                <w:rFonts w:ascii="Calibri" w:hAnsi="Calibri"/>
                <w:b/>
              </w:rPr>
              <w:t xml:space="preserve"> to </w:t>
            </w:r>
            <w:r w:rsidRPr="004907FB">
              <w:rPr>
                <w:rFonts w:ascii="Calibri" w:hAnsi="Calibri"/>
                <w:b/>
              </w:rPr>
              <w:t>Appropriate Grant Director</w:t>
            </w:r>
            <w:r w:rsidRPr="004907FB">
              <w:rPr>
                <w:rFonts w:ascii="Calibri" w:hAnsi="Calibri"/>
              </w:rPr>
              <w:t xml:space="preserve"> if grant funds are being used.</w:t>
            </w:r>
          </w:p>
          <w:p w:rsidR="00472D07" w:rsidRPr="00887B6F" w:rsidRDefault="00472D07" w:rsidP="00472D07">
            <w:pPr>
              <w:numPr>
                <w:ilvl w:val="0"/>
                <w:numId w:val="25"/>
              </w:numPr>
              <w:overflowPunct w:val="0"/>
              <w:autoSpaceDE w:val="0"/>
              <w:autoSpaceDN w:val="0"/>
              <w:adjustRightInd w:val="0"/>
              <w:spacing w:after="0" w:line="240" w:lineRule="auto"/>
              <w:textAlignment w:val="baseline"/>
              <w:rPr>
                <w:rFonts w:ascii="Calibri" w:hAnsi="Calibri"/>
              </w:rPr>
            </w:pPr>
            <w:r>
              <w:rPr>
                <w:rFonts w:ascii="Calibri" w:hAnsi="Calibri"/>
                <w:b/>
              </w:rPr>
              <w:t>2</w:t>
            </w:r>
            <w:r w:rsidRPr="00887B6F">
              <w:rPr>
                <w:rFonts w:ascii="Calibri" w:hAnsi="Calibri"/>
                <w:b/>
                <w:vertAlign w:val="superscript"/>
              </w:rPr>
              <w:t>nd</w:t>
            </w:r>
            <w:r>
              <w:rPr>
                <w:rFonts w:ascii="Calibri" w:hAnsi="Calibri"/>
                <w:b/>
              </w:rPr>
              <w:t xml:space="preserve"> to </w:t>
            </w:r>
            <w:r w:rsidRPr="004907FB">
              <w:rPr>
                <w:rFonts w:ascii="Calibri" w:hAnsi="Calibri"/>
                <w:b/>
              </w:rPr>
              <w:t>Area Assistant Superintendent</w:t>
            </w:r>
            <w:r>
              <w:rPr>
                <w:rFonts w:ascii="Calibri" w:hAnsi="Calibri"/>
              </w:rPr>
              <w:t xml:space="preserve"> –</w:t>
            </w:r>
            <w:r w:rsidRPr="008610AE">
              <w:rPr>
                <w:rFonts w:ascii="Calibri" w:hAnsi="Calibri"/>
                <w:b/>
              </w:rPr>
              <w:t>VanHoos</w:t>
            </w:r>
            <w:r>
              <w:rPr>
                <w:rFonts w:ascii="Calibri" w:hAnsi="Calibri"/>
                <w:b/>
              </w:rPr>
              <w:t>e 2</w:t>
            </w:r>
            <w:r w:rsidRPr="008610AE">
              <w:rPr>
                <w:rFonts w:ascii="Calibri" w:hAnsi="Calibri"/>
                <w:b/>
                <w:vertAlign w:val="superscript"/>
              </w:rPr>
              <w:t>nd</w:t>
            </w:r>
            <w:r>
              <w:rPr>
                <w:rFonts w:ascii="Calibri" w:hAnsi="Calibri"/>
                <w:b/>
              </w:rPr>
              <w:t xml:space="preserve"> Floor</w:t>
            </w:r>
            <w:r>
              <w:rPr>
                <w:rFonts w:ascii="Calibri" w:hAnsi="Calibri"/>
              </w:rPr>
              <w:t xml:space="preserve"> </w:t>
            </w:r>
            <w:r w:rsidRPr="00887B6F">
              <w:rPr>
                <w:rFonts w:ascii="Calibri" w:hAnsi="Calibri"/>
              </w:rPr>
              <w:t>(they keep on file)</w:t>
            </w:r>
          </w:p>
        </w:tc>
      </w:tr>
      <w:tr w:rsidR="00472D07" w:rsidRPr="00410EDA" w:rsidTr="00810D3E">
        <w:trPr>
          <w:jc w:val="center"/>
        </w:trPr>
        <w:tc>
          <w:tcPr>
            <w:tcW w:w="5148" w:type="dxa"/>
          </w:tcPr>
          <w:p w:rsidR="00472D07" w:rsidRPr="00264C5A" w:rsidRDefault="00472D07" w:rsidP="00810D3E">
            <w:pPr>
              <w:rPr>
                <w:rFonts w:ascii="Calibri" w:hAnsi="Calibri"/>
              </w:rPr>
            </w:pPr>
            <w:r w:rsidRPr="006443C9">
              <w:rPr>
                <w:rFonts w:ascii="Calibri" w:hAnsi="Calibri"/>
                <w:b/>
              </w:rPr>
              <w:t>Classified, School-Based Staff</w:t>
            </w:r>
            <w:r>
              <w:rPr>
                <w:rFonts w:ascii="Calibri" w:hAnsi="Calibri"/>
                <w:b/>
              </w:rPr>
              <w:t xml:space="preserve"> - </w:t>
            </w:r>
            <w:r w:rsidRPr="00680BDD">
              <w:rPr>
                <w:rFonts w:ascii="Calibri" w:hAnsi="Calibri"/>
              </w:rPr>
              <w:t>Requires only Building Principal approval, unless Grant Funds are being used.</w:t>
            </w:r>
          </w:p>
          <w:p w:rsidR="00472D07" w:rsidRPr="006443C9" w:rsidRDefault="00472D07" w:rsidP="00810D3E">
            <w:pPr>
              <w:rPr>
                <w:rFonts w:ascii="Calibri" w:hAnsi="Calibri"/>
                <w:b/>
              </w:rPr>
            </w:pPr>
            <w:r>
              <w:rPr>
                <w:rFonts w:ascii="Calibri" w:hAnsi="Calibri"/>
                <w:b/>
              </w:rPr>
              <w:t>If no grant funds, principal signs, keep on file at school.</w:t>
            </w:r>
          </w:p>
        </w:tc>
        <w:tc>
          <w:tcPr>
            <w:tcW w:w="4941" w:type="dxa"/>
          </w:tcPr>
          <w:p w:rsidR="00472D07" w:rsidRDefault="00472D07" w:rsidP="00810D3E">
            <w:pPr>
              <w:rPr>
                <w:rFonts w:ascii="Calibri" w:hAnsi="Calibri"/>
                <w:u w:val="single"/>
              </w:rPr>
            </w:pPr>
          </w:p>
          <w:p w:rsidR="00472D07" w:rsidRPr="00680BDD" w:rsidRDefault="00472D07" w:rsidP="00810D3E">
            <w:pPr>
              <w:rPr>
                <w:rFonts w:ascii="Calibri" w:hAnsi="Calibri"/>
              </w:rPr>
            </w:pPr>
            <w:r w:rsidRPr="00680BDD">
              <w:rPr>
                <w:rFonts w:ascii="Calibri" w:hAnsi="Calibri"/>
              </w:rPr>
              <w:t xml:space="preserve">If Grant Funds are being used, forward to </w:t>
            </w:r>
            <w:r w:rsidRPr="004907FB">
              <w:rPr>
                <w:rFonts w:ascii="Calibri" w:hAnsi="Calibri"/>
                <w:b/>
              </w:rPr>
              <w:t>the Grant Director</w:t>
            </w:r>
            <w:r w:rsidRPr="00680BDD">
              <w:rPr>
                <w:rFonts w:ascii="Calibri" w:hAnsi="Calibri"/>
              </w:rPr>
              <w:t xml:space="preserve"> for approval after principal signs.</w:t>
            </w:r>
            <w:r>
              <w:rPr>
                <w:rFonts w:ascii="Calibri" w:hAnsi="Calibri"/>
              </w:rPr>
              <w:t xml:space="preserve"> The Grant Director will return the form to the school. </w:t>
            </w:r>
          </w:p>
        </w:tc>
      </w:tr>
      <w:tr w:rsidR="00472D07" w:rsidRPr="00410EDA" w:rsidTr="00810D3E">
        <w:trPr>
          <w:trHeight w:val="2447"/>
          <w:jc w:val="center"/>
        </w:trPr>
        <w:tc>
          <w:tcPr>
            <w:tcW w:w="5148" w:type="dxa"/>
            <w:shd w:val="clear" w:color="auto" w:fill="auto"/>
          </w:tcPr>
          <w:p w:rsidR="00472D07" w:rsidRPr="00410EDA" w:rsidRDefault="00472D07" w:rsidP="00810D3E">
            <w:pPr>
              <w:rPr>
                <w:rFonts w:ascii="Calibri" w:hAnsi="Calibri"/>
                <w:b/>
                <w:sz w:val="23"/>
                <w:szCs w:val="23"/>
              </w:rPr>
            </w:pPr>
            <w:r w:rsidRPr="00410EDA">
              <w:rPr>
                <w:rFonts w:ascii="Calibri" w:hAnsi="Calibri"/>
                <w:b/>
                <w:sz w:val="23"/>
                <w:szCs w:val="23"/>
              </w:rPr>
              <w:t xml:space="preserve">Special </w:t>
            </w:r>
            <w:r>
              <w:rPr>
                <w:rFonts w:ascii="Calibri" w:hAnsi="Calibri"/>
                <w:b/>
                <w:sz w:val="23"/>
                <w:szCs w:val="23"/>
              </w:rPr>
              <w:t>Approval Needed for:</w:t>
            </w:r>
          </w:p>
          <w:p w:rsidR="00472D07" w:rsidRDefault="00472D07" w:rsidP="00472D07">
            <w:pPr>
              <w:numPr>
                <w:ilvl w:val="0"/>
                <w:numId w:val="28"/>
              </w:numPr>
              <w:overflowPunct w:val="0"/>
              <w:autoSpaceDE w:val="0"/>
              <w:autoSpaceDN w:val="0"/>
              <w:adjustRightInd w:val="0"/>
              <w:spacing w:after="0" w:line="240" w:lineRule="auto"/>
              <w:textAlignment w:val="baseline"/>
              <w:rPr>
                <w:rFonts w:ascii="Calibri" w:hAnsi="Calibri"/>
                <w:sz w:val="23"/>
                <w:szCs w:val="23"/>
              </w:rPr>
            </w:pPr>
            <w:r>
              <w:rPr>
                <w:rFonts w:ascii="Calibri" w:hAnsi="Calibri"/>
                <w:sz w:val="23"/>
                <w:szCs w:val="23"/>
              </w:rPr>
              <w:t>More than 6 (six) staff requesting leave on one day from any location</w:t>
            </w:r>
          </w:p>
          <w:p w:rsidR="00472D07" w:rsidRDefault="00472D07" w:rsidP="00472D07">
            <w:pPr>
              <w:numPr>
                <w:ilvl w:val="0"/>
                <w:numId w:val="28"/>
              </w:numPr>
              <w:overflowPunct w:val="0"/>
              <w:autoSpaceDE w:val="0"/>
              <w:autoSpaceDN w:val="0"/>
              <w:adjustRightInd w:val="0"/>
              <w:spacing w:after="0" w:line="240" w:lineRule="auto"/>
              <w:textAlignment w:val="baseline"/>
              <w:rPr>
                <w:rFonts w:ascii="Calibri" w:hAnsi="Calibri"/>
                <w:sz w:val="23"/>
                <w:szCs w:val="23"/>
              </w:rPr>
            </w:pPr>
            <w:r>
              <w:rPr>
                <w:rFonts w:ascii="Calibri" w:hAnsi="Calibri"/>
                <w:sz w:val="23"/>
                <w:szCs w:val="23"/>
              </w:rPr>
              <w:t>Request to exceed 5 (five) day limit for any teacher</w:t>
            </w:r>
          </w:p>
          <w:p w:rsidR="00472D07" w:rsidRPr="00822D5C" w:rsidRDefault="00472D07" w:rsidP="00472D07">
            <w:pPr>
              <w:numPr>
                <w:ilvl w:val="0"/>
                <w:numId w:val="26"/>
              </w:numPr>
              <w:overflowPunct w:val="0"/>
              <w:autoSpaceDE w:val="0"/>
              <w:autoSpaceDN w:val="0"/>
              <w:adjustRightInd w:val="0"/>
              <w:spacing w:after="0" w:line="240" w:lineRule="auto"/>
              <w:textAlignment w:val="baseline"/>
              <w:rPr>
                <w:rFonts w:ascii="Calibri" w:hAnsi="Calibri"/>
                <w:sz w:val="23"/>
                <w:szCs w:val="23"/>
              </w:rPr>
            </w:pPr>
            <w:r>
              <w:rPr>
                <w:rFonts w:ascii="Calibri" w:hAnsi="Calibri"/>
                <w:sz w:val="23"/>
                <w:szCs w:val="23"/>
              </w:rPr>
              <w:t>Professional leave request</w:t>
            </w:r>
            <w:r w:rsidRPr="00AC381B">
              <w:rPr>
                <w:rFonts w:ascii="Calibri" w:hAnsi="Calibri"/>
                <w:sz w:val="23"/>
                <w:szCs w:val="23"/>
              </w:rPr>
              <w:t xml:space="preserve"> </w:t>
            </w:r>
            <w:r>
              <w:rPr>
                <w:rFonts w:ascii="Calibri" w:hAnsi="Calibri"/>
                <w:sz w:val="23"/>
                <w:szCs w:val="23"/>
              </w:rPr>
              <w:t xml:space="preserve">to attend events in </w:t>
            </w:r>
            <w:r w:rsidRPr="00AC381B">
              <w:rPr>
                <w:rFonts w:ascii="Calibri" w:hAnsi="Calibri"/>
                <w:sz w:val="23"/>
                <w:szCs w:val="23"/>
              </w:rPr>
              <w:t>Alaska, Hawaii, or out of the country:  Principal Signature and written rationale, submit to:</w:t>
            </w:r>
            <w:r>
              <w:rPr>
                <w:rFonts w:ascii="Calibri" w:hAnsi="Calibri"/>
                <w:sz w:val="23"/>
                <w:szCs w:val="23"/>
              </w:rPr>
              <w:t xml:space="preserve"> Margie Eckerle first.  The routing order then follows box to the right.</w:t>
            </w:r>
          </w:p>
        </w:tc>
        <w:tc>
          <w:tcPr>
            <w:tcW w:w="4941" w:type="dxa"/>
          </w:tcPr>
          <w:p w:rsidR="00472D07" w:rsidRPr="00264C5A" w:rsidRDefault="00472D07" w:rsidP="00810D3E">
            <w:pPr>
              <w:rPr>
                <w:rFonts w:ascii="Calibri" w:hAnsi="Calibri"/>
                <w:b/>
              </w:rPr>
            </w:pPr>
            <w:r w:rsidRPr="006443C9">
              <w:rPr>
                <w:rFonts w:ascii="Calibri" w:hAnsi="Calibri"/>
                <w:b/>
              </w:rPr>
              <w:t>Margie Eckerle, Director</w:t>
            </w:r>
            <w:r>
              <w:rPr>
                <w:rFonts w:ascii="Calibri" w:hAnsi="Calibri"/>
                <w:b/>
              </w:rPr>
              <w:t>, Administrator Recruitment and Development, VanHoose 2</w:t>
            </w:r>
            <w:r w:rsidRPr="00680BDD">
              <w:rPr>
                <w:rFonts w:ascii="Calibri" w:hAnsi="Calibri"/>
                <w:b/>
                <w:vertAlign w:val="superscript"/>
              </w:rPr>
              <w:t>nd</w:t>
            </w:r>
            <w:r>
              <w:rPr>
                <w:rFonts w:ascii="Calibri" w:hAnsi="Calibri"/>
                <w:b/>
              </w:rPr>
              <w:t xml:space="preserve"> Floor</w:t>
            </w:r>
          </w:p>
          <w:p w:rsidR="00472D07" w:rsidRPr="004907FB" w:rsidRDefault="00472D07" w:rsidP="00810D3E">
            <w:pPr>
              <w:rPr>
                <w:rFonts w:ascii="Calibri" w:hAnsi="Calibri"/>
                <w:sz w:val="23"/>
                <w:szCs w:val="23"/>
              </w:rPr>
            </w:pPr>
            <w:r>
              <w:rPr>
                <w:rFonts w:ascii="Calibri" w:hAnsi="Calibri"/>
                <w:sz w:val="23"/>
                <w:szCs w:val="23"/>
              </w:rPr>
              <w:t>The routing order is as follows:</w:t>
            </w:r>
          </w:p>
          <w:p w:rsidR="00472D07" w:rsidRDefault="00472D07" w:rsidP="00472D07">
            <w:pPr>
              <w:numPr>
                <w:ilvl w:val="0"/>
                <w:numId w:val="26"/>
              </w:numPr>
              <w:overflowPunct w:val="0"/>
              <w:autoSpaceDE w:val="0"/>
              <w:autoSpaceDN w:val="0"/>
              <w:adjustRightInd w:val="0"/>
              <w:spacing w:after="0" w:line="240" w:lineRule="auto"/>
              <w:textAlignment w:val="baseline"/>
              <w:rPr>
                <w:rFonts w:ascii="Calibri" w:hAnsi="Calibri"/>
                <w:sz w:val="23"/>
                <w:szCs w:val="23"/>
              </w:rPr>
            </w:pPr>
            <w:r>
              <w:rPr>
                <w:rFonts w:ascii="Calibri" w:hAnsi="Calibri"/>
                <w:sz w:val="23"/>
                <w:szCs w:val="23"/>
              </w:rPr>
              <w:t>Margie Eckerle, HR</w:t>
            </w:r>
          </w:p>
          <w:p w:rsidR="00472D07" w:rsidRPr="004907FB" w:rsidRDefault="00472D07" w:rsidP="00472D07">
            <w:pPr>
              <w:numPr>
                <w:ilvl w:val="0"/>
                <w:numId w:val="26"/>
              </w:numPr>
              <w:overflowPunct w:val="0"/>
              <w:autoSpaceDE w:val="0"/>
              <w:autoSpaceDN w:val="0"/>
              <w:adjustRightInd w:val="0"/>
              <w:spacing w:after="0" w:line="240" w:lineRule="auto"/>
              <w:textAlignment w:val="baseline"/>
              <w:rPr>
                <w:rFonts w:ascii="Calibri" w:hAnsi="Calibri"/>
                <w:sz w:val="23"/>
                <w:szCs w:val="23"/>
              </w:rPr>
            </w:pPr>
            <w:r w:rsidRPr="004907FB">
              <w:rPr>
                <w:rFonts w:ascii="Calibri" w:hAnsi="Calibri"/>
                <w:sz w:val="23"/>
                <w:szCs w:val="23"/>
              </w:rPr>
              <w:t>Th</w:t>
            </w:r>
            <w:r>
              <w:rPr>
                <w:rFonts w:ascii="Calibri" w:hAnsi="Calibri"/>
                <w:sz w:val="23"/>
                <w:szCs w:val="23"/>
              </w:rPr>
              <w:t>e Area Assistant Superintendent</w:t>
            </w:r>
          </w:p>
          <w:p w:rsidR="00472D07" w:rsidRPr="004907FB" w:rsidRDefault="00472D07" w:rsidP="00472D07">
            <w:pPr>
              <w:numPr>
                <w:ilvl w:val="0"/>
                <w:numId w:val="26"/>
              </w:numPr>
              <w:overflowPunct w:val="0"/>
              <w:autoSpaceDE w:val="0"/>
              <w:autoSpaceDN w:val="0"/>
              <w:adjustRightInd w:val="0"/>
              <w:spacing w:after="0" w:line="240" w:lineRule="auto"/>
              <w:textAlignment w:val="baseline"/>
              <w:rPr>
                <w:rFonts w:ascii="Calibri" w:hAnsi="Calibri"/>
                <w:sz w:val="23"/>
                <w:szCs w:val="23"/>
              </w:rPr>
            </w:pPr>
            <w:r w:rsidRPr="004907FB">
              <w:rPr>
                <w:rFonts w:ascii="Calibri" w:hAnsi="Calibri"/>
                <w:sz w:val="23"/>
                <w:szCs w:val="23"/>
              </w:rPr>
              <w:t xml:space="preserve">Cordelia Hardin, </w:t>
            </w:r>
            <w:r>
              <w:rPr>
                <w:rFonts w:ascii="Calibri" w:hAnsi="Calibri"/>
                <w:sz w:val="23"/>
                <w:szCs w:val="23"/>
              </w:rPr>
              <w:t>Chief Financial Officer</w:t>
            </w:r>
          </w:p>
          <w:p w:rsidR="00472D07" w:rsidRPr="003105F5" w:rsidRDefault="00472D07" w:rsidP="00472D07">
            <w:pPr>
              <w:numPr>
                <w:ilvl w:val="0"/>
                <w:numId w:val="26"/>
              </w:numPr>
              <w:overflowPunct w:val="0"/>
              <w:autoSpaceDE w:val="0"/>
              <w:autoSpaceDN w:val="0"/>
              <w:adjustRightInd w:val="0"/>
              <w:spacing w:after="0" w:line="240" w:lineRule="auto"/>
              <w:textAlignment w:val="baseline"/>
              <w:rPr>
                <w:rFonts w:ascii="Calibri" w:hAnsi="Calibri"/>
                <w:sz w:val="23"/>
                <w:szCs w:val="23"/>
              </w:rPr>
            </w:pPr>
            <w:r>
              <w:rPr>
                <w:rFonts w:ascii="Calibri" w:hAnsi="Calibri"/>
                <w:sz w:val="23"/>
                <w:szCs w:val="23"/>
              </w:rPr>
              <w:t>Dr. Pollio</w:t>
            </w:r>
            <w:r w:rsidRPr="004907FB">
              <w:rPr>
                <w:rFonts w:ascii="Calibri" w:hAnsi="Calibri"/>
                <w:sz w:val="23"/>
                <w:szCs w:val="23"/>
              </w:rPr>
              <w:t xml:space="preserve">, </w:t>
            </w:r>
            <w:r>
              <w:rPr>
                <w:rFonts w:ascii="Calibri" w:hAnsi="Calibri"/>
                <w:sz w:val="23"/>
                <w:szCs w:val="23"/>
              </w:rPr>
              <w:t xml:space="preserve">Acting </w:t>
            </w:r>
            <w:r w:rsidRPr="004907FB">
              <w:rPr>
                <w:rFonts w:ascii="Calibri" w:hAnsi="Calibri"/>
                <w:sz w:val="23"/>
                <w:szCs w:val="23"/>
              </w:rPr>
              <w:t>Superintendent</w:t>
            </w:r>
          </w:p>
        </w:tc>
      </w:tr>
      <w:tr w:rsidR="00472D07" w:rsidRPr="00410EDA" w:rsidTr="00810D3E">
        <w:trPr>
          <w:trHeight w:val="503"/>
          <w:jc w:val="center"/>
        </w:trPr>
        <w:tc>
          <w:tcPr>
            <w:tcW w:w="5148" w:type="dxa"/>
            <w:shd w:val="clear" w:color="auto" w:fill="auto"/>
          </w:tcPr>
          <w:p w:rsidR="00472D07" w:rsidRPr="00410EDA" w:rsidRDefault="00472D07" w:rsidP="00810D3E">
            <w:pPr>
              <w:rPr>
                <w:rFonts w:ascii="Calibri" w:hAnsi="Calibri"/>
                <w:b/>
                <w:sz w:val="23"/>
                <w:szCs w:val="23"/>
              </w:rPr>
            </w:pPr>
            <w:r w:rsidRPr="00410EDA">
              <w:rPr>
                <w:rFonts w:ascii="Calibri" w:hAnsi="Calibri"/>
                <w:b/>
                <w:sz w:val="23"/>
                <w:szCs w:val="23"/>
              </w:rPr>
              <w:t>Central Office Administrators</w:t>
            </w:r>
          </w:p>
        </w:tc>
        <w:tc>
          <w:tcPr>
            <w:tcW w:w="4941" w:type="dxa"/>
          </w:tcPr>
          <w:p w:rsidR="00472D07" w:rsidRPr="00410EDA" w:rsidRDefault="00472D07" w:rsidP="00810D3E">
            <w:pPr>
              <w:rPr>
                <w:rFonts w:ascii="Calibri" w:hAnsi="Calibri"/>
                <w:b/>
                <w:sz w:val="23"/>
                <w:szCs w:val="23"/>
              </w:rPr>
            </w:pPr>
            <w:r w:rsidRPr="00410EDA">
              <w:rPr>
                <w:rFonts w:ascii="Calibri" w:hAnsi="Calibri"/>
                <w:b/>
                <w:sz w:val="23"/>
                <w:szCs w:val="23"/>
              </w:rPr>
              <w:t>Your immediate supervisor and/or Cabinet level Chief</w:t>
            </w:r>
          </w:p>
        </w:tc>
      </w:tr>
    </w:tbl>
    <w:p w:rsidR="00675EBA" w:rsidRPr="00410EDA" w:rsidRDefault="00675EBA" w:rsidP="00675EBA">
      <w:pPr>
        <w:rPr>
          <w:rFonts w:ascii="Calibri" w:hAnsi="Calibri"/>
        </w:rPr>
      </w:pPr>
      <w:r w:rsidRPr="00410EDA">
        <w:rPr>
          <w:rFonts w:ascii="Calibri" w:hAnsi="Calibri"/>
        </w:rPr>
        <w:t xml:space="preserve">    </w:t>
      </w:r>
    </w:p>
    <w:p w:rsidR="0052419A" w:rsidRPr="00416E71" w:rsidRDefault="0052419A" w:rsidP="00416E71">
      <w:pPr>
        <w:pStyle w:val="NoSpacing"/>
        <w:rPr>
          <w:rStyle w:val="BookTitle"/>
        </w:rPr>
      </w:pPr>
      <w:bookmarkStart w:id="8" w:name="_Registration_Fees"/>
      <w:bookmarkEnd w:id="8"/>
      <w:r w:rsidRPr="00416E71">
        <w:rPr>
          <w:rStyle w:val="BookTitle"/>
        </w:rPr>
        <w:t>Registration Fees</w:t>
      </w:r>
    </w:p>
    <w:p w:rsidR="0052419A" w:rsidRDefault="0052419A" w:rsidP="0052419A">
      <w:pPr>
        <w:spacing w:after="0" w:line="240" w:lineRule="auto"/>
      </w:pPr>
      <w:r>
        <w:t>Registration fees are allowed in the amount necessary to qualify individuals to attend conventions, meetings, conferences, etc.</w:t>
      </w:r>
    </w:p>
    <w:p w:rsidR="0052419A" w:rsidRDefault="0052419A" w:rsidP="0052419A">
      <w:pPr>
        <w:spacing w:after="0" w:line="240" w:lineRule="auto"/>
      </w:pPr>
    </w:p>
    <w:p w:rsidR="008C6F0B" w:rsidRPr="004A2D81" w:rsidRDefault="008C6F0B" w:rsidP="004A2D81">
      <w:pPr>
        <w:pStyle w:val="Heading1"/>
        <w:jc w:val="left"/>
        <w:rPr>
          <w:rStyle w:val="BookTitle"/>
          <w:rFonts w:asciiTheme="minorHAnsi" w:hAnsiTheme="minorHAnsi"/>
          <w:b/>
          <w:sz w:val="22"/>
          <w:szCs w:val="22"/>
        </w:rPr>
      </w:pPr>
      <w:bookmarkStart w:id="9" w:name="_Air_Travel"/>
      <w:bookmarkEnd w:id="9"/>
      <w:r w:rsidRPr="004A2D81">
        <w:rPr>
          <w:rStyle w:val="BookTitle"/>
          <w:rFonts w:asciiTheme="minorHAnsi" w:hAnsiTheme="minorHAnsi"/>
          <w:b/>
          <w:sz w:val="22"/>
          <w:szCs w:val="22"/>
        </w:rPr>
        <w:t>Air Travel</w:t>
      </w:r>
    </w:p>
    <w:p w:rsidR="008C6F0B" w:rsidRDefault="00DE1D4F" w:rsidP="008C6F0B">
      <w:pPr>
        <w:spacing w:after="0" w:line="240" w:lineRule="auto"/>
      </w:pPr>
      <w:r>
        <w:t xml:space="preserve">Employees should book airfare as soon as their trip is approved, which will generally result in lower </w:t>
      </w:r>
      <w:r w:rsidR="00165931">
        <w:t>cost</w:t>
      </w:r>
      <w:r>
        <w:t xml:space="preserve"> than closer to the trip dates. Once booked, airfare may be submitted for reimbursement without waiting until the trip is complete. </w:t>
      </w:r>
      <w:r w:rsidR="008C6F0B">
        <w:t>When traveling by air:</w:t>
      </w:r>
    </w:p>
    <w:p w:rsidR="008C6F0B" w:rsidRDefault="008C6F0B" w:rsidP="008C6F0B">
      <w:pPr>
        <w:pStyle w:val="ListParagraph"/>
        <w:numPr>
          <w:ilvl w:val="0"/>
          <w:numId w:val="3"/>
        </w:numPr>
        <w:spacing w:after="0" w:line="240" w:lineRule="auto"/>
      </w:pPr>
      <w:r>
        <w:t>Employees are expected to use the lowest logical airfare available.</w:t>
      </w:r>
    </w:p>
    <w:p w:rsidR="008C6F0B" w:rsidRDefault="008C6F0B" w:rsidP="008C6F0B">
      <w:pPr>
        <w:pStyle w:val="ListParagraph"/>
        <w:numPr>
          <w:ilvl w:val="0"/>
          <w:numId w:val="3"/>
        </w:numPr>
        <w:spacing w:after="0" w:line="240" w:lineRule="auto"/>
      </w:pPr>
      <w:r>
        <w:t>Employees must book fares in coach/economy class.</w:t>
      </w:r>
    </w:p>
    <w:p w:rsidR="008C6F0B" w:rsidRDefault="008C6F0B" w:rsidP="008C6F0B">
      <w:pPr>
        <w:pStyle w:val="ListParagraph"/>
        <w:numPr>
          <w:ilvl w:val="0"/>
          <w:numId w:val="3"/>
        </w:numPr>
        <w:spacing w:after="0" w:line="240" w:lineRule="auto"/>
      </w:pPr>
      <w:r>
        <w:t>Employees must make reservations at least 14 days in advance for nonessential business travel.</w:t>
      </w:r>
    </w:p>
    <w:p w:rsidR="008C6F0B" w:rsidRDefault="008C6F0B" w:rsidP="008C6F0B">
      <w:pPr>
        <w:pStyle w:val="ListParagraph"/>
        <w:numPr>
          <w:ilvl w:val="0"/>
          <w:numId w:val="3"/>
        </w:numPr>
        <w:spacing w:after="0" w:line="240" w:lineRule="auto"/>
      </w:pPr>
      <w:r>
        <w:t xml:space="preserve">Employees must use a common carrier. </w:t>
      </w:r>
    </w:p>
    <w:p w:rsidR="008C6F0B" w:rsidRDefault="008C6F0B" w:rsidP="008C6F0B">
      <w:pPr>
        <w:pStyle w:val="ListParagraph"/>
        <w:numPr>
          <w:ilvl w:val="0"/>
          <w:numId w:val="3"/>
        </w:numPr>
        <w:spacing w:after="0" w:line="240" w:lineRule="auto"/>
      </w:pPr>
      <w:r>
        <w:t>Employees must take advantage of reduced round-trip rates when available.</w:t>
      </w:r>
    </w:p>
    <w:p w:rsidR="008C6F0B" w:rsidRDefault="008C6F0B" w:rsidP="008C6F0B">
      <w:pPr>
        <w:pStyle w:val="ListParagraph"/>
        <w:numPr>
          <w:ilvl w:val="0"/>
          <w:numId w:val="3"/>
        </w:numPr>
        <w:spacing w:after="0" w:line="240" w:lineRule="auto"/>
      </w:pPr>
      <w:r>
        <w:t xml:space="preserve">Employees who obtain a nonrefundable ticket and subsequently do not use the ticket will be liable for the cost of the airline ticket. </w:t>
      </w:r>
    </w:p>
    <w:p w:rsidR="008C6F0B" w:rsidRDefault="008C6F0B" w:rsidP="008C6F0B">
      <w:pPr>
        <w:spacing w:after="0" w:line="240" w:lineRule="auto"/>
      </w:pPr>
    </w:p>
    <w:p w:rsidR="008C6F0B" w:rsidRPr="00C3088B" w:rsidRDefault="008C6F0B" w:rsidP="008C6F0B">
      <w:pPr>
        <w:spacing w:after="0" w:line="240" w:lineRule="auto"/>
        <w:rPr>
          <w:rStyle w:val="BookTitle"/>
        </w:rPr>
      </w:pPr>
      <w:r w:rsidRPr="00C3088B">
        <w:rPr>
          <w:rStyle w:val="BookTitle"/>
        </w:rPr>
        <w:t>Upgrades for Air Travel</w:t>
      </w:r>
    </w:p>
    <w:p w:rsidR="008C6F0B" w:rsidRDefault="008C6F0B" w:rsidP="008C6F0B">
      <w:pPr>
        <w:spacing w:after="0" w:line="240" w:lineRule="auto"/>
      </w:pPr>
      <w:r>
        <w:t>Upgrades for air travel are not reimbursable. If an employee wishes to upgrade, it is done at the employee’s expense.</w:t>
      </w:r>
    </w:p>
    <w:p w:rsidR="00416E71" w:rsidRDefault="00416E71" w:rsidP="008C6F0B">
      <w:pPr>
        <w:spacing w:after="0" w:line="240" w:lineRule="auto"/>
        <w:rPr>
          <w:rStyle w:val="BookTitle"/>
        </w:rPr>
      </w:pPr>
    </w:p>
    <w:p w:rsidR="008C6F0B" w:rsidRPr="00C3088B" w:rsidRDefault="008C6F0B" w:rsidP="008C6F0B">
      <w:pPr>
        <w:spacing w:after="0" w:line="240" w:lineRule="auto"/>
        <w:rPr>
          <w:rStyle w:val="BookTitle"/>
        </w:rPr>
      </w:pPr>
      <w:r w:rsidRPr="00C3088B">
        <w:rPr>
          <w:rStyle w:val="BookTitle"/>
        </w:rPr>
        <w:t>Change Fees</w:t>
      </w:r>
    </w:p>
    <w:p w:rsidR="008C6F0B" w:rsidRDefault="008C6F0B" w:rsidP="008C6F0B">
      <w:pPr>
        <w:spacing w:after="0" w:line="240" w:lineRule="auto"/>
      </w:pPr>
      <w:r>
        <w:t>When a traveler requests any changes after the ticket has been issued, the traveler is responsible for all fees associated with any requested changes.</w:t>
      </w:r>
    </w:p>
    <w:p w:rsidR="008C6F0B" w:rsidRDefault="008C6F0B" w:rsidP="006E55E7">
      <w:pPr>
        <w:spacing w:after="0" w:line="240" w:lineRule="auto"/>
        <w:rPr>
          <w:rStyle w:val="BookTitle"/>
        </w:rPr>
      </w:pPr>
    </w:p>
    <w:p w:rsidR="006E55E7" w:rsidRPr="004A2D81" w:rsidRDefault="006E55E7" w:rsidP="004A2D81">
      <w:pPr>
        <w:pStyle w:val="Heading1"/>
        <w:jc w:val="left"/>
        <w:rPr>
          <w:rStyle w:val="BookTitle"/>
          <w:rFonts w:asciiTheme="minorHAnsi" w:hAnsiTheme="minorHAnsi"/>
          <w:b/>
          <w:sz w:val="22"/>
          <w:szCs w:val="22"/>
        </w:rPr>
      </w:pPr>
      <w:bookmarkStart w:id="10" w:name="_Lodging/Hotel"/>
      <w:bookmarkEnd w:id="10"/>
      <w:r w:rsidRPr="004A2D81">
        <w:rPr>
          <w:rStyle w:val="BookTitle"/>
          <w:rFonts w:asciiTheme="minorHAnsi" w:hAnsiTheme="minorHAnsi"/>
          <w:b/>
          <w:sz w:val="22"/>
          <w:szCs w:val="22"/>
        </w:rPr>
        <w:t>Lodging/Hotel</w:t>
      </w:r>
    </w:p>
    <w:p w:rsidR="004A4055" w:rsidRDefault="006E55E7" w:rsidP="006E55E7">
      <w:pPr>
        <w:spacing w:after="0" w:line="240" w:lineRule="auto"/>
      </w:pPr>
      <w:r>
        <w:t xml:space="preserve">Lodging arrangements </w:t>
      </w:r>
      <w:r w:rsidR="00756817">
        <w:t>may be requested at least three weeks in advance to be paid by voucher, with all approved professional leave forms and an invoice/cost recap attached, or may be requested as reimbursement upon return.</w:t>
      </w:r>
      <w:r w:rsidR="004A4055">
        <w:t xml:space="preserve"> If requested in advance, mark the voucher with special instructions “Do Not Mail – Return to Preparer” or “Hold at Van Hoose” and carry the check with your to the conference.</w:t>
      </w:r>
    </w:p>
    <w:p w:rsidR="004A4055" w:rsidRDefault="004A4055" w:rsidP="006E55E7">
      <w:pPr>
        <w:spacing w:after="0" w:line="240" w:lineRule="auto"/>
      </w:pPr>
    </w:p>
    <w:p w:rsidR="006E55E7" w:rsidRDefault="006E55E7" w:rsidP="006E55E7">
      <w:pPr>
        <w:spacing w:after="0" w:line="240" w:lineRule="auto"/>
      </w:pPr>
      <w:r>
        <w:t>Due to negotiated rates, accommodation at the conference hotel is always preferred. In case of cancellation:</w:t>
      </w:r>
    </w:p>
    <w:p w:rsidR="006E55E7" w:rsidRDefault="006E55E7" w:rsidP="006E55E7">
      <w:pPr>
        <w:pStyle w:val="ListParagraph"/>
        <w:numPr>
          <w:ilvl w:val="0"/>
          <w:numId w:val="4"/>
        </w:numPr>
        <w:spacing w:after="0" w:line="240" w:lineRule="auto"/>
      </w:pPr>
      <w:r>
        <w:t>Employees are responsible for cancelling the reservation.</w:t>
      </w:r>
    </w:p>
    <w:p w:rsidR="006E55E7" w:rsidRDefault="006E55E7" w:rsidP="006E55E7">
      <w:pPr>
        <w:pStyle w:val="ListParagraph"/>
        <w:numPr>
          <w:ilvl w:val="0"/>
          <w:numId w:val="4"/>
        </w:numPr>
        <w:spacing w:after="0" w:line="240" w:lineRule="auto"/>
      </w:pPr>
      <w:r>
        <w:t>Employees will be held responsible and will not be reimbursed for “no-show” charges.</w:t>
      </w:r>
    </w:p>
    <w:p w:rsidR="006E55E7" w:rsidRDefault="006E55E7" w:rsidP="006E55E7">
      <w:pPr>
        <w:pStyle w:val="ListParagraph"/>
        <w:numPr>
          <w:ilvl w:val="0"/>
          <w:numId w:val="4"/>
        </w:numPr>
        <w:spacing w:after="0" w:line="240" w:lineRule="auto"/>
      </w:pPr>
      <w:r>
        <w:t>Employees should request and record the cancellation number in case of billing disputes.</w:t>
      </w:r>
    </w:p>
    <w:p w:rsidR="006E55E7" w:rsidRDefault="006E55E7" w:rsidP="006E55E7">
      <w:pPr>
        <w:pStyle w:val="ListParagraph"/>
        <w:numPr>
          <w:ilvl w:val="0"/>
          <w:numId w:val="4"/>
        </w:numPr>
        <w:spacing w:after="0" w:line="240" w:lineRule="auto"/>
      </w:pPr>
      <w:r>
        <w:t>Employees should note that cancellation deadlines are based on the local time of the property.</w:t>
      </w:r>
    </w:p>
    <w:p w:rsidR="006E55E7" w:rsidRDefault="006E55E7" w:rsidP="006E55E7">
      <w:pPr>
        <w:pStyle w:val="ListParagraph"/>
        <w:numPr>
          <w:ilvl w:val="0"/>
          <w:numId w:val="4"/>
        </w:numPr>
        <w:spacing w:after="0" w:line="240" w:lineRule="auto"/>
      </w:pPr>
      <w:r>
        <w:t>Employees should note that hotel telephone usage is a personal expense and is not reimbursable.</w:t>
      </w:r>
    </w:p>
    <w:p w:rsidR="00756817" w:rsidRDefault="00756817" w:rsidP="00B70EDC">
      <w:pPr>
        <w:pStyle w:val="ListParagraph"/>
        <w:spacing w:after="0" w:line="240" w:lineRule="auto"/>
        <w:ind w:left="0"/>
        <w:rPr>
          <w:b/>
          <w:bCs/>
          <w:smallCaps/>
        </w:rPr>
      </w:pPr>
    </w:p>
    <w:p w:rsidR="004A4055" w:rsidRPr="00904C3D" w:rsidRDefault="00756817" w:rsidP="004A4055">
      <w:pPr>
        <w:shd w:val="clear" w:color="auto" w:fill="FFFFFF"/>
        <w:spacing w:after="0" w:line="240" w:lineRule="auto"/>
        <w:rPr>
          <w:rFonts w:eastAsia="Times New Roman" w:cs="Times New Roman"/>
          <w:color w:val="444444"/>
        </w:rPr>
      </w:pPr>
      <w:r>
        <w:rPr>
          <w:bCs/>
        </w:rPr>
        <w:t>An itemized hotel folio is required for reimbursement</w:t>
      </w:r>
      <w:r w:rsidR="004A4055">
        <w:rPr>
          <w:bCs/>
        </w:rPr>
        <w:t xml:space="preserve"> (assuming not paid prior to the conference). </w:t>
      </w:r>
      <w:r w:rsidR="004A4055" w:rsidRPr="00904C3D">
        <w:rPr>
          <w:rFonts w:eastAsia="Times New Roman" w:cs="Times New Roman"/>
          <w:color w:val="444444"/>
        </w:rPr>
        <w:t xml:space="preserve">Please note that an individual traveling on JCPS business should not be charged sales tax but that most domestic hotels will accept and may require a </w:t>
      </w:r>
      <w:r w:rsidR="004A4055" w:rsidRPr="004A4055">
        <w:rPr>
          <w:rFonts w:eastAsia="Times New Roman" w:cs="Times New Roman"/>
        </w:rPr>
        <w:t xml:space="preserve">copy of our tax exemption certificate. Please call Purchasing at </w:t>
      </w:r>
      <w:r w:rsidR="004A4055" w:rsidRPr="004A4055">
        <w:rPr>
          <w:rFonts w:eastAsia="Times New Roman" w:cs="Times New Roman"/>
          <w:b/>
        </w:rPr>
        <w:t>485-3543</w:t>
      </w:r>
      <w:r w:rsidR="004A4055" w:rsidRPr="004A4055">
        <w:rPr>
          <w:rFonts w:eastAsia="Times New Roman" w:cs="Times New Roman"/>
        </w:rPr>
        <w:t xml:space="preserve"> for a copy to take with you on your </w:t>
      </w:r>
      <w:r w:rsidR="004A4055" w:rsidRPr="00904C3D">
        <w:rPr>
          <w:rFonts w:eastAsia="Times New Roman" w:cs="Times New Roman"/>
          <w:color w:val="444444"/>
        </w:rPr>
        <w:t xml:space="preserve">travel. (Note: the sales tax exemption form will not exempt the individual from transient room fees charged in many locales.) </w:t>
      </w:r>
    </w:p>
    <w:p w:rsidR="00756817" w:rsidRPr="00CD1E03" w:rsidRDefault="00756817" w:rsidP="00B70EDC">
      <w:pPr>
        <w:pStyle w:val="ListParagraph"/>
        <w:spacing w:after="0" w:line="240" w:lineRule="auto"/>
        <w:ind w:left="0"/>
        <w:rPr>
          <w:rFonts w:eastAsia="Times New Roman" w:cs="Times New Roman"/>
          <w:color w:val="444444"/>
        </w:rPr>
      </w:pPr>
    </w:p>
    <w:p w:rsidR="00416E71" w:rsidRPr="00CD1E03" w:rsidRDefault="00CD1E03" w:rsidP="00B70EDC">
      <w:pPr>
        <w:pStyle w:val="ListParagraph"/>
        <w:spacing w:after="0" w:line="240" w:lineRule="auto"/>
        <w:ind w:left="0"/>
        <w:rPr>
          <w:rFonts w:eastAsia="Times New Roman" w:cs="Times New Roman"/>
          <w:bCs/>
          <w:color w:val="444444"/>
        </w:rPr>
      </w:pPr>
      <w:r w:rsidRPr="00CD1E03">
        <w:rPr>
          <w:rFonts w:eastAsia="Times New Roman" w:cs="Times New Roman"/>
          <w:bCs/>
          <w:color w:val="444444"/>
        </w:rPr>
        <w:t>In circumstances where it is unclear how certain expenses were paid, Finance may require a credit card statement or other proof of payment prior to reimbursing the expense.</w:t>
      </w:r>
    </w:p>
    <w:p w:rsidR="00CD1E03" w:rsidRDefault="00CD1E03" w:rsidP="00B70EDC">
      <w:pPr>
        <w:pStyle w:val="ListParagraph"/>
        <w:spacing w:after="0" w:line="240" w:lineRule="auto"/>
        <w:ind w:left="0"/>
        <w:rPr>
          <w:rStyle w:val="BookTitle"/>
        </w:rPr>
      </w:pPr>
    </w:p>
    <w:p w:rsidR="00B70EDC" w:rsidRPr="00C3088B" w:rsidRDefault="00B70EDC" w:rsidP="00B70EDC">
      <w:pPr>
        <w:pStyle w:val="ListParagraph"/>
        <w:spacing w:after="0" w:line="240" w:lineRule="auto"/>
        <w:ind w:left="0"/>
        <w:rPr>
          <w:rStyle w:val="BookTitle"/>
        </w:rPr>
      </w:pPr>
      <w:r w:rsidRPr="00C3088B">
        <w:rPr>
          <w:rStyle w:val="BookTitle"/>
        </w:rPr>
        <w:t>No Lodging or Per Diem Zone</w:t>
      </w:r>
    </w:p>
    <w:p w:rsidR="00B70EDC" w:rsidRDefault="00B70EDC" w:rsidP="00B70EDC">
      <w:pPr>
        <w:autoSpaceDE w:val="0"/>
        <w:autoSpaceDN w:val="0"/>
        <w:adjustRightInd w:val="0"/>
        <w:spacing w:after="0" w:line="240" w:lineRule="auto"/>
        <w:rPr>
          <w:rFonts w:cs="TimesNewRoman"/>
          <w:iCs/>
        </w:rPr>
      </w:pPr>
      <w:r>
        <w:rPr>
          <w:rFonts w:cs="TimesNewRoman"/>
          <w:iCs/>
        </w:rPr>
        <w:t>Expenses for lodging and per diem are not reimbursable if the co</w:t>
      </w:r>
      <w:r w:rsidR="002B5DEF">
        <w:rPr>
          <w:rFonts w:cs="TimesNewRoman"/>
          <w:iCs/>
        </w:rPr>
        <w:t>nference/meeting is within a 50-</w:t>
      </w:r>
      <w:r>
        <w:rPr>
          <w:rFonts w:cs="TimesNewRoman"/>
          <w:iCs/>
        </w:rPr>
        <w:t xml:space="preserve">mile radius from </w:t>
      </w:r>
      <w:r w:rsidR="000834C3">
        <w:rPr>
          <w:rFonts w:cs="TimesNewRoman"/>
          <w:iCs/>
        </w:rPr>
        <w:t xml:space="preserve">either the employee’s </w:t>
      </w:r>
      <w:r>
        <w:rPr>
          <w:rFonts w:cs="TimesNewRoman"/>
          <w:iCs/>
        </w:rPr>
        <w:t>home or JCPS</w:t>
      </w:r>
      <w:r w:rsidR="002B5DEF">
        <w:rPr>
          <w:rFonts w:cs="TimesNewRoman"/>
          <w:iCs/>
        </w:rPr>
        <w:t>. (S</w:t>
      </w:r>
      <w:r>
        <w:rPr>
          <w:rFonts w:cs="TimesNewRoman"/>
          <w:iCs/>
        </w:rPr>
        <w:t xml:space="preserve">ee </w:t>
      </w:r>
      <w:r w:rsidR="004223B6">
        <w:rPr>
          <w:rFonts w:cs="TimesNewRoman"/>
          <w:iCs/>
        </w:rPr>
        <w:t xml:space="preserve">the </w:t>
      </w:r>
      <w:r>
        <w:rPr>
          <w:rFonts w:cs="TimesNewRoman"/>
          <w:iCs/>
        </w:rPr>
        <w:t>map</w:t>
      </w:r>
      <w:r w:rsidR="00415511">
        <w:rPr>
          <w:rFonts w:cs="TimesNewRoman"/>
          <w:iCs/>
        </w:rPr>
        <w:t xml:space="preserve"> on page 1</w:t>
      </w:r>
      <w:r w:rsidR="001F7A49">
        <w:rPr>
          <w:rFonts w:cs="TimesNewRoman"/>
          <w:iCs/>
        </w:rPr>
        <w:t>4</w:t>
      </w:r>
      <w:r>
        <w:rPr>
          <w:rFonts w:cs="TimesNewRoman"/>
          <w:iCs/>
        </w:rPr>
        <w:t xml:space="preserve"> showing counties i</w:t>
      </w:r>
      <w:r w:rsidR="002B5DEF">
        <w:rPr>
          <w:rFonts w:cs="TimesNewRoman"/>
          <w:iCs/>
        </w:rPr>
        <w:t>ncluded in this zone from JCPS.)</w:t>
      </w:r>
    </w:p>
    <w:p w:rsidR="00B70EDC" w:rsidRDefault="00B70EDC" w:rsidP="00A0580C">
      <w:pPr>
        <w:pStyle w:val="ListParagraph"/>
        <w:spacing w:after="0" w:line="240" w:lineRule="auto"/>
        <w:ind w:left="0"/>
      </w:pPr>
    </w:p>
    <w:p w:rsidR="00E8610C" w:rsidRDefault="00E8610C" w:rsidP="00A0580C">
      <w:pPr>
        <w:pStyle w:val="ListParagraph"/>
        <w:spacing w:after="0" w:line="240" w:lineRule="auto"/>
        <w:ind w:left="0"/>
      </w:pPr>
    </w:p>
    <w:p w:rsidR="001F7A49" w:rsidRPr="00416E71" w:rsidRDefault="00E8610C" w:rsidP="00416E71">
      <w:pPr>
        <w:pStyle w:val="Heading1"/>
        <w:jc w:val="left"/>
        <w:rPr>
          <w:rFonts w:asciiTheme="minorHAnsi" w:hAnsiTheme="minorHAnsi"/>
          <w:smallCaps/>
        </w:rPr>
      </w:pPr>
      <w:bookmarkStart w:id="11" w:name="_Expense_Reimbursement_after"/>
      <w:bookmarkEnd w:id="11"/>
      <w:r w:rsidRPr="00416E71">
        <w:rPr>
          <w:rFonts w:asciiTheme="minorHAnsi" w:hAnsiTheme="minorHAnsi"/>
          <w:smallCaps/>
          <w:sz w:val="22"/>
        </w:rPr>
        <w:t xml:space="preserve">Expense Reimbursement after the </w:t>
      </w:r>
      <w:r w:rsidR="001F7A49" w:rsidRPr="00416E71">
        <w:rPr>
          <w:rFonts w:asciiTheme="minorHAnsi" w:hAnsiTheme="minorHAnsi"/>
          <w:smallCaps/>
          <w:sz w:val="22"/>
        </w:rPr>
        <w:t>Conference…</w:t>
      </w:r>
    </w:p>
    <w:p w:rsidR="001F7A49" w:rsidRDefault="001F7A49" w:rsidP="00A0580C">
      <w:pPr>
        <w:pStyle w:val="ListParagraph"/>
        <w:spacing w:after="0" w:line="240" w:lineRule="auto"/>
        <w:ind w:left="0"/>
      </w:pPr>
    </w:p>
    <w:p w:rsidR="00756817" w:rsidRDefault="00756817" w:rsidP="001F7A49">
      <w:pPr>
        <w:spacing w:after="0" w:line="240" w:lineRule="auto"/>
        <w:rPr>
          <w:rStyle w:val="BookTitle"/>
        </w:rPr>
      </w:pPr>
      <w:r>
        <w:rPr>
          <w:rStyle w:val="BookTitle"/>
        </w:rPr>
        <w:t>Meal Reimbursement by Per Diem</w:t>
      </w:r>
    </w:p>
    <w:p w:rsidR="00756817" w:rsidRPr="00DA58F9" w:rsidRDefault="00756817" w:rsidP="00756817">
      <w:pPr>
        <w:pStyle w:val="NoSpacing"/>
      </w:pPr>
      <w:r w:rsidRPr="00212A84">
        <w:t xml:space="preserve">The </w:t>
      </w:r>
      <w:r>
        <w:t>JCBE uses the per diem</w:t>
      </w:r>
      <w:r w:rsidRPr="00212A84">
        <w:t xml:space="preserve"> method to reimburse out-of-county meals. At</w:t>
      </w:r>
      <w:r>
        <w:t xml:space="preserve"> this time, the rates are $36 for full days in High Rate Areas or $30</w:t>
      </w:r>
      <w:r w:rsidRPr="00212A84">
        <w:t xml:space="preserve"> for full days in all other areas. These amounts include tips. Receipts will not be required to claim this meal reimbursement. </w:t>
      </w:r>
      <w:r>
        <w:t>The list of localities qualifying as High Rate</w:t>
      </w:r>
      <w:r w:rsidRPr="00212A84">
        <w:t xml:space="preserve"> </w:t>
      </w:r>
      <w:r>
        <w:t xml:space="preserve">can be found at </w:t>
      </w:r>
      <w:hyperlink r:id="rId8" w:history="1">
        <w:r>
          <w:rPr>
            <w:rStyle w:val="Hyperlink"/>
          </w:rPr>
          <w:t>http://finance.ky.gov/services/policies/Documents/FAP%20120-17-03%20DSAS.pdf</w:t>
        </w:r>
      </w:hyperlink>
      <w:r w:rsidR="0024054E">
        <w:rPr>
          <w:rStyle w:val="Hyperlink"/>
          <w:u w:val="none"/>
        </w:rPr>
        <w:t xml:space="preserve"> </w:t>
      </w:r>
      <w:r w:rsidR="0024054E" w:rsidRPr="0024054E">
        <w:rPr>
          <w:rStyle w:val="Hyperlink"/>
          <w:color w:val="auto"/>
          <w:u w:val="none"/>
        </w:rPr>
        <w:t>or see the Appendix</w:t>
      </w:r>
      <w:r w:rsidR="00810D3E">
        <w:rPr>
          <w:rStyle w:val="Hyperlink"/>
          <w:color w:val="auto"/>
          <w:u w:val="none"/>
        </w:rPr>
        <w:t xml:space="preserve"> for the list as of July 1, 2018</w:t>
      </w:r>
      <w:r w:rsidRPr="00DA58F9">
        <w:t xml:space="preserve">. </w:t>
      </w:r>
    </w:p>
    <w:p w:rsidR="00756817" w:rsidRDefault="00756817" w:rsidP="00756817">
      <w:pPr>
        <w:pStyle w:val="NoSpacing"/>
      </w:pPr>
    </w:p>
    <w:p w:rsidR="00756817" w:rsidRPr="00904C3D" w:rsidRDefault="00756817" w:rsidP="00756817">
      <w:pPr>
        <w:pStyle w:val="NoSpacing"/>
      </w:pPr>
      <w:r w:rsidRPr="00904C3D">
        <w:t>Employees are expected to avail themselves of meals provided by the conference as shown with a copy of the conference/workshop agenda, unless approved at the Cabinet level.</w:t>
      </w:r>
    </w:p>
    <w:p w:rsidR="00756817" w:rsidRPr="00904C3D" w:rsidRDefault="00756817" w:rsidP="00756817">
      <w:pPr>
        <w:pStyle w:val="ListParagraph"/>
        <w:shd w:val="clear" w:color="auto" w:fill="FFFFFF"/>
        <w:spacing w:after="0" w:line="240" w:lineRule="auto"/>
        <w:ind w:left="0"/>
        <w:rPr>
          <w:rFonts w:eastAsia="Times New Roman" w:cs="Times New Roman"/>
          <w:color w:val="444444"/>
        </w:rPr>
      </w:pPr>
    </w:p>
    <w:p w:rsidR="00756817" w:rsidRPr="00212A84" w:rsidRDefault="00756817" w:rsidP="00756817">
      <w:pPr>
        <w:shd w:val="clear" w:color="auto" w:fill="FFFFFF"/>
        <w:spacing w:after="0" w:line="240" w:lineRule="auto"/>
        <w:rPr>
          <w:rFonts w:eastAsia="Times New Roman" w:cs="Times New Roman"/>
          <w:color w:val="444444"/>
        </w:rPr>
      </w:pPr>
      <w:r w:rsidRPr="003B44B5">
        <w:rPr>
          <w:rFonts w:eastAsia="Times New Roman" w:cs="Times New Roman"/>
          <w:b/>
          <w:color w:val="444444"/>
        </w:rPr>
        <w:t>Partial meal days</w:t>
      </w:r>
      <w:r w:rsidRPr="00212A84">
        <w:rPr>
          <w:rFonts w:eastAsia="Times New Roman" w:cs="Times New Roman"/>
          <w:color w:val="444444"/>
        </w:rPr>
        <w:t xml:space="preserve"> are when district employees are traveling to/from a conference or when at least one meal is provided by the conference. Travel times departing </w:t>
      </w:r>
      <w:r>
        <w:rPr>
          <w:rFonts w:eastAsia="Times New Roman" w:cs="Times New Roman"/>
          <w:color w:val="444444"/>
        </w:rPr>
        <w:t xml:space="preserve">from </w:t>
      </w:r>
      <w:r w:rsidRPr="00212A84">
        <w:rPr>
          <w:rFonts w:eastAsia="Times New Roman" w:cs="Times New Roman"/>
          <w:color w:val="444444"/>
        </w:rPr>
        <w:t xml:space="preserve">Louisville and returning to Louisville should be identified on the travel voucher to indicate either full or partial meal days. Partial meal days will be reimbursed as follows: </w:t>
      </w:r>
    </w:p>
    <w:p w:rsidR="00756817" w:rsidRDefault="00756817" w:rsidP="00756817">
      <w:pPr>
        <w:shd w:val="clear" w:color="auto" w:fill="FFFFFF"/>
        <w:spacing w:after="0" w:line="240" w:lineRule="auto"/>
        <w:rPr>
          <w:rFonts w:eastAsia="Times New Roman" w:cs="Times New Roman"/>
          <w:b/>
          <w:bCs/>
          <w:color w:val="444444"/>
        </w:rPr>
      </w:pPr>
    </w:p>
    <w:tbl>
      <w:tblPr>
        <w:tblStyle w:val="GridTable5Dark-Accent31"/>
        <w:tblW w:w="0" w:type="auto"/>
        <w:tblLook w:val="04A0" w:firstRow="1" w:lastRow="0" w:firstColumn="1" w:lastColumn="0" w:noHBand="0" w:noVBand="1"/>
      </w:tblPr>
      <w:tblGrid>
        <w:gridCol w:w="2337"/>
        <w:gridCol w:w="2338"/>
        <w:gridCol w:w="2338"/>
      </w:tblGrid>
      <w:tr w:rsidR="00756817" w:rsidTr="00416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56817" w:rsidRPr="00212A84" w:rsidRDefault="00756817" w:rsidP="005511D5">
            <w:pPr>
              <w:jc w:val="center"/>
              <w:rPr>
                <w:rFonts w:eastAsia="Times New Roman" w:cs="Times New Roman"/>
                <w:b w:val="0"/>
                <w:color w:val="444444"/>
              </w:rPr>
            </w:pPr>
          </w:p>
        </w:tc>
        <w:tc>
          <w:tcPr>
            <w:tcW w:w="2338" w:type="dxa"/>
          </w:tcPr>
          <w:p w:rsidR="00756817" w:rsidRPr="00212A84" w:rsidRDefault="00756817" w:rsidP="0055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444444"/>
              </w:rPr>
            </w:pPr>
            <w:r w:rsidRPr="00A24816">
              <w:rPr>
                <w:rFonts w:eastAsia="Times New Roman" w:cs="Times New Roman"/>
                <w:color w:val="444444"/>
              </w:rPr>
              <w:t>HIGH</w:t>
            </w:r>
            <w:r w:rsidRPr="00212A84">
              <w:rPr>
                <w:rFonts w:eastAsia="Times New Roman" w:cs="Times New Roman"/>
                <w:color w:val="444444"/>
              </w:rPr>
              <w:t xml:space="preserve"> RATE AREAS</w:t>
            </w:r>
          </w:p>
        </w:tc>
        <w:tc>
          <w:tcPr>
            <w:tcW w:w="2338" w:type="dxa"/>
          </w:tcPr>
          <w:p w:rsidR="00756817" w:rsidRPr="00212A84" w:rsidRDefault="00756817" w:rsidP="0055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444444"/>
              </w:rPr>
            </w:pPr>
            <w:r w:rsidRPr="00212A84">
              <w:rPr>
                <w:rFonts w:eastAsia="Times New Roman" w:cs="Times New Roman"/>
                <w:color w:val="444444"/>
              </w:rPr>
              <w:t>OTHER AREAS</w:t>
            </w:r>
          </w:p>
        </w:tc>
      </w:tr>
      <w:tr w:rsidR="00756817" w:rsidTr="0041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56817" w:rsidRPr="00212A84" w:rsidRDefault="00756817" w:rsidP="005511D5">
            <w:pPr>
              <w:jc w:val="center"/>
              <w:rPr>
                <w:rFonts w:eastAsia="Times New Roman" w:cs="Times New Roman"/>
                <w:b w:val="0"/>
                <w:color w:val="444444"/>
              </w:rPr>
            </w:pPr>
            <w:r>
              <w:rPr>
                <w:rFonts w:eastAsia="Times New Roman" w:cs="Times New Roman"/>
                <w:color w:val="444444"/>
              </w:rPr>
              <w:t>BREAKFAST</w:t>
            </w:r>
          </w:p>
        </w:tc>
        <w:tc>
          <w:tcPr>
            <w:tcW w:w="2338" w:type="dxa"/>
          </w:tcPr>
          <w:p w:rsidR="00756817" w:rsidRDefault="00756817" w:rsidP="005511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44444"/>
              </w:rPr>
            </w:pPr>
            <w:r>
              <w:rPr>
                <w:rFonts w:eastAsia="Times New Roman" w:cs="Times New Roman"/>
                <w:color w:val="444444"/>
              </w:rPr>
              <w:t>$8</w:t>
            </w:r>
          </w:p>
        </w:tc>
        <w:tc>
          <w:tcPr>
            <w:tcW w:w="2338" w:type="dxa"/>
          </w:tcPr>
          <w:p w:rsidR="00756817" w:rsidRDefault="00756817" w:rsidP="005511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44444"/>
              </w:rPr>
            </w:pPr>
            <w:r>
              <w:rPr>
                <w:rFonts w:eastAsia="Times New Roman" w:cs="Times New Roman"/>
                <w:color w:val="444444"/>
              </w:rPr>
              <w:t>$7</w:t>
            </w:r>
          </w:p>
        </w:tc>
      </w:tr>
      <w:tr w:rsidR="00756817" w:rsidTr="00416E71">
        <w:tc>
          <w:tcPr>
            <w:cnfStyle w:val="001000000000" w:firstRow="0" w:lastRow="0" w:firstColumn="1" w:lastColumn="0" w:oddVBand="0" w:evenVBand="0" w:oddHBand="0" w:evenHBand="0" w:firstRowFirstColumn="0" w:firstRowLastColumn="0" w:lastRowFirstColumn="0" w:lastRowLastColumn="0"/>
            <w:tcW w:w="2337" w:type="dxa"/>
          </w:tcPr>
          <w:p w:rsidR="00756817" w:rsidRPr="00212A84" w:rsidRDefault="00756817" w:rsidP="005511D5">
            <w:pPr>
              <w:jc w:val="center"/>
              <w:rPr>
                <w:rFonts w:eastAsia="Times New Roman" w:cs="Times New Roman"/>
                <w:b w:val="0"/>
                <w:color w:val="444444"/>
              </w:rPr>
            </w:pPr>
            <w:r>
              <w:rPr>
                <w:rFonts w:eastAsia="Times New Roman" w:cs="Times New Roman"/>
                <w:color w:val="444444"/>
              </w:rPr>
              <w:t>LUNCH</w:t>
            </w:r>
          </w:p>
        </w:tc>
        <w:tc>
          <w:tcPr>
            <w:tcW w:w="2338" w:type="dxa"/>
          </w:tcPr>
          <w:p w:rsidR="00756817" w:rsidRDefault="00756817" w:rsidP="005511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44444"/>
              </w:rPr>
            </w:pPr>
            <w:r>
              <w:rPr>
                <w:rFonts w:eastAsia="Times New Roman" w:cs="Times New Roman"/>
                <w:color w:val="444444"/>
              </w:rPr>
              <w:t>$9</w:t>
            </w:r>
          </w:p>
        </w:tc>
        <w:tc>
          <w:tcPr>
            <w:tcW w:w="2338" w:type="dxa"/>
          </w:tcPr>
          <w:p w:rsidR="00756817" w:rsidRDefault="00756817" w:rsidP="005511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44444"/>
              </w:rPr>
            </w:pPr>
            <w:r>
              <w:rPr>
                <w:rFonts w:eastAsia="Times New Roman" w:cs="Times New Roman"/>
                <w:color w:val="444444"/>
              </w:rPr>
              <w:t>$8</w:t>
            </w:r>
          </w:p>
        </w:tc>
      </w:tr>
      <w:tr w:rsidR="00756817" w:rsidTr="0041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56817" w:rsidRPr="00212A84" w:rsidRDefault="00756817" w:rsidP="005511D5">
            <w:pPr>
              <w:jc w:val="center"/>
              <w:rPr>
                <w:rFonts w:eastAsia="Times New Roman" w:cs="Times New Roman"/>
                <w:b w:val="0"/>
                <w:color w:val="444444"/>
              </w:rPr>
            </w:pPr>
            <w:r>
              <w:rPr>
                <w:rFonts w:eastAsia="Times New Roman" w:cs="Times New Roman"/>
                <w:color w:val="444444"/>
              </w:rPr>
              <w:t>DINNER</w:t>
            </w:r>
          </w:p>
        </w:tc>
        <w:tc>
          <w:tcPr>
            <w:tcW w:w="2338" w:type="dxa"/>
          </w:tcPr>
          <w:p w:rsidR="00756817" w:rsidRDefault="00756817" w:rsidP="005511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44444"/>
              </w:rPr>
            </w:pPr>
            <w:r>
              <w:rPr>
                <w:rFonts w:eastAsia="Times New Roman" w:cs="Times New Roman"/>
                <w:color w:val="444444"/>
              </w:rPr>
              <w:t>$19</w:t>
            </w:r>
          </w:p>
        </w:tc>
        <w:tc>
          <w:tcPr>
            <w:tcW w:w="2338" w:type="dxa"/>
          </w:tcPr>
          <w:p w:rsidR="00756817" w:rsidRDefault="00756817" w:rsidP="005511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44444"/>
              </w:rPr>
            </w:pPr>
            <w:r>
              <w:rPr>
                <w:rFonts w:eastAsia="Times New Roman" w:cs="Times New Roman"/>
                <w:color w:val="444444"/>
              </w:rPr>
              <w:t>$15</w:t>
            </w:r>
          </w:p>
        </w:tc>
      </w:tr>
    </w:tbl>
    <w:p w:rsidR="00756817" w:rsidRDefault="00756817" w:rsidP="00756817">
      <w:pPr>
        <w:shd w:val="clear" w:color="auto" w:fill="FFFFFF"/>
        <w:spacing w:after="0" w:line="240" w:lineRule="auto"/>
        <w:rPr>
          <w:rFonts w:eastAsia="Times New Roman" w:cs="Times New Roman"/>
          <w:color w:val="444444"/>
        </w:rPr>
      </w:pPr>
    </w:p>
    <w:p w:rsidR="00756817" w:rsidRDefault="00756817" w:rsidP="00756817">
      <w:pPr>
        <w:shd w:val="clear" w:color="auto" w:fill="FFFFFF"/>
        <w:spacing w:after="0" w:line="240" w:lineRule="auto"/>
        <w:rPr>
          <w:rFonts w:eastAsia="Times New Roman" w:cs="Times New Roman"/>
          <w:color w:val="444444"/>
        </w:rPr>
      </w:pPr>
      <w:r w:rsidRPr="00212A84">
        <w:rPr>
          <w:rFonts w:eastAsia="Times New Roman" w:cs="Times New Roman"/>
          <w:color w:val="444444"/>
        </w:rPr>
        <w:t>During a Professional Association Conference that serves a special meal</w:t>
      </w:r>
      <w:r>
        <w:rPr>
          <w:rFonts w:eastAsia="Times New Roman" w:cs="Times New Roman"/>
          <w:color w:val="444444"/>
        </w:rPr>
        <w:t>,</w:t>
      </w:r>
      <w:r w:rsidRPr="00212A84">
        <w:rPr>
          <w:rFonts w:eastAsia="Times New Roman" w:cs="Times New Roman"/>
          <w:color w:val="444444"/>
        </w:rPr>
        <w:t xml:space="preserve"> such as a banquet, the cost of this meal will be reimbursed in full (without regards to the rates above).</w:t>
      </w:r>
    </w:p>
    <w:p w:rsidR="00756817" w:rsidRDefault="00756817" w:rsidP="00756817">
      <w:pPr>
        <w:shd w:val="clear" w:color="auto" w:fill="FFFFFF"/>
        <w:spacing w:after="0" w:line="240" w:lineRule="auto"/>
        <w:rPr>
          <w:rFonts w:eastAsia="Times New Roman" w:cs="Times New Roman"/>
          <w:color w:val="444444"/>
        </w:rPr>
      </w:pPr>
    </w:p>
    <w:p w:rsidR="00756817" w:rsidRPr="00C3088B" w:rsidRDefault="00756817" w:rsidP="00756817">
      <w:pPr>
        <w:spacing w:after="0" w:line="240" w:lineRule="auto"/>
        <w:rPr>
          <w:rStyle w:val="BookTitle"/>
        </w:rPr>
      </w:pPr>
      <w:r w:rsidRPr="00C3088B">
        <w:rPr>
          <w:rStyle w:val="BookTitle"/>
        </w:rPr>
        <w:t>Breakfast Per Diem on O</w:t>
      </w:r>
      <w:r>
        <w:rPr>
          <w:rStyle w:val="BookTitle"/>
        </w:rPr>
        <w:t>utward-</w:t>
      </w:r>
      <w:r w:rsidRPr="00C3088B">
        <w:rPr>
          <w:rStyle w:val="BookTitle"/>
        </w:rPr>
        <w:t>Bound Travel</w:t>
      </w:r>
    </w:p>
    <w:p w:rsidR="00756817" w:rsidRDefault="00756817" w:rsidP="00756817">
      <w:pPr>
        <w:spacing w:after="0" w:line="240" w:lineRule="auto"/>
        <w:rPr>
          <w:rFonts w:cs="TimesNewRoman"/>
          <w:iCs/>
        </w:rPr>
      </w:pPr>
      <w:r>
        <w:rPr>
          <w:rFonts w:cs="TimesNewRoman"/>
          <w:iCs/>
        </w:rPr>
        <w:t>A breakfast per diem may not be claimed on the first day of outward-bound travel.</w:t>
      </w:r>
    </w:p>
    <w:p w:rsidR="00756817" w:rsidRDefault="00756817" w:rsidP="00756817">
      <w:pPr>
        <w:spacing w:after="0" w:line="240" w:lineRule="auto"/>
        <w:rPr>
          <w:rStyle w:val="BookTitle"/>
        </w:rPr>
      </w:pPr>
    </w:p>
    <w:p w:rsidR="001F7A49" w:rsidRPr="00416E71" w:rsidRDefault="001F7A49" w:rsidP="001F7A49">
      <w:pPr>
        <w:spacing w:after="0" w:line="240" w:lineRule="auto"/>
        <w:rPr>
          <w:rStyle w:val="BookTitle"/>
          <w:sz w:val="24"/>
        </w:rPr>
      </w:pPr>
      <w:r w:rsidRPr="00416E71">
        <w:rPr>
          <w:rStyle w:val="BookTitle"/>
        </w:rPr>
        <w:t>Meal Per Diem Eligibility Times</w:t>
      </w:r>
    </w:p>
    <w:tbl>
      <w:tblPr>
        <w:tblStyle w:val="TableGrid"/>
        <w:tblW w:w="0" w:type="auto"/>
        <w:tblLook w:val="04A0" w:firstRow="1" w:lastRow="0" w:firstColumn="1" w:lastColumn="0" w:noHBand="0" w:noVBand="1"/>
      </w:tblPr>
      <w:tblGrid>
        <w:gridCol w:w="3456"/>
        <w:gridCol w:w="1060"/>
        <w:gridCol w:w="854"/>
        <w:gridCol w:w="854"/>
      </w:tblGrid>
      <w:tr w:rsidR="001F7A49" w:rsidTr="005511D5">
        <w:tc>
          <w:tcPr>
            <w:tcW w:w="3456" w:type="dxa"/>
            <w:shd w:val="clear" w:color="auto" w:fill="00B050"/>
            <w:vAlign w:val="center"/>
          </w:tcPr>
          <w:p w:rsidR="001F7A49" w:rsidRPr="006B2342" w:rsidRDefault="001F7A49" w:rsidP="005511D5">
            <w:pPr>
              <w:jc w:val="center"/>
              <w:rPr>
                <w:rFonts w:cs="TimesNewRoman"/>
                <w:b/>
                <w:iCs/>
              </w:rPr>
            </w:pPr>
            <w:r w:rsidRPr="006B2342">
              <w:rPr>
                <w:rFonts w:cs="TimesNewRoman"/>
                <w:b/>
                <w:iCs/>
              </w:rPr>
              <w:t>OUTBOUND Departure Times</w:t>
            </w:r>
          </w:p>
        </w:tc>
        <w:tc>
          <w:tcPr>
            <w:tcW w:w="1060" w:type="dxa"/>
          </w:tcPr>
          <w:p w:rsidR="001F7A49" w:rsidRDefault="001F7A49" w:rsidP="005511D5">
            <w:pPr>
              <w:jc w:val="center"/>
              <w:rPr>
                <w:rFonts w:cs="TimesNewRoman"/>
                <w:iCs/>
              </w:rPr>
            </w:pPr>
            <w:r>
              <w:rPr>
                <w:rFonts w:cs="TimesNewRoman"/>
                <w:iCs/>
              </w:rPr>
              <w:t>Breakfast Eligible</w:t>
            </w:r>
          </w:p>
        </w:tc>
        <w:tc>
          <w:tcPr>
            <w:tcW w:w="854" w:type="dxa"/>
          </w:tcPr>
          <w:p w:rsidR="001F7A49" w:rsidRDefault="001F7A49" w:rsidP="005511D5">
            <w:pPr>
              <w:jc w:val="center"/>
              <w:rPr>
                <w:rFonts w:cs="TimesNewRoman"/>
                <w:iCs/>
              </w:rPr>
            </w:pPr>
            <w:r>
              <w:rPr>
                <w:rFonts w:cs="TimesNewRoman"/>
                <w:iCs/>
              </w:rPr>
              <w:t>Lunch Eligible</w:t>
            </w:r>
          </w:p>
        </w:tc>
        <w:tc>
          <w:tcPr>
            <w:tcW w:w="854" w:type="dxa"/>
          </w:tcPr>
          <w:p w:rsidR="001F7A49" w:rsidRDefault="001F7A49" w:rsidP="005511D5">
            <w:pPr>
              <w:jc w:val="center"/>
              <w:rPr>
                <w:rFonts w:cs="TimesNewRoman"/>
                <w:iCs/>
              </w:rPr>
            </w:pPr>
            <w:r>
              <w:rPr>
                <w:rFonts w:cs="TimesNewRoman"/>
                <w:iCs/>
              </w:rPr>
              <w:t>Dinner Eligible</w:t>
            </w:r>
          </w:p>
        </w:tc>
      </w:tr>
      <w:tr w:rsidR="001F7A49" w:rsidTr="005511D5">
        <w:tc>
          <w:tcPr>
            <w:tcW w:w="3456" w:type="dxa"/>
            <w:shd w:val="clear" w:color="auto" w:fill="D0CECE" w:themeFill="background2" w:themeFillShade="E6"/>
          </w:tcPr>
          <w:p w:rsidR="001F7A49" w:rsidRDefault="001F7A49" w:rsidP="005511D5">
            <w:pPr>
              <w:rPr>
                <w:rFonts w:cs="TimesNewRoman"/>
                <w:iCs/>
              </w:rPr>
            </w:pPr>
            <w:r>
              <w:rPr>
                <w:rFonts w:cs="TimesNewRoman"/>
                <w:iCs/>
              </w:rPr>
              <w:t>Prior to 8 a.m.</w:t>
            </w:r>
          </w:p>
        </w:tc>
        <w:tc>
          <w:tcPr>
            <w:tcW w:w="1060" w:type="dxa"/>
            <w:shd w:val="clear" w:color="auto" w:fill="D0CECE" w:themeFill="background2" w:themeFillShade="E6"/>
          </w:tcPr>
          <w:p w:rsidR="001F7A49" w:rsidRDefault="001F7A49" w:rsidP="005511D5">
            <w:pPr>
              <w:jc w:val="center"/>
              <w:rPr>
                <w:rFonts w:cs="TimesNewRoman"/>
                <w:iCs/>
              </w:rPr>
            </w:pPr>
            <w:r>
              <w:rPr>
                <w:rFonts w:cs="TimesNewRoman"/>
                <w:iCs/>
              </w:rPr>
              <w:t>No</w:t>
            </w:r>
          </w:p>
        </w:tc>
        <w:tc>
          <w:tcPr>
            <w:tcW w:w="854"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Yes</w:t>
            </w:r>
          </w:p>
        </w:tc>
      </w:tr>
      <w:tr w:rsidR="001F7A49" w:rsidTr="005511D5">
        <w:tc>
          <w:tcPr>
            <w:tcW w:w="3456" w:type="dxa"/>
          </w:tcPr>
          <w:p w:rsidR="001F7A49" w:rsidRDefault="001F7A49" w:rsidP="005511D5">
            <w:pPr>
              <w:rPr>
                <w:rFonts w:cs="TimesNewRoman"/>
                <w:iCs/>
              </w:rPr>
            </w:pPr>
            <w:r>
              <w:rPr>
                <w:rFonts w:cs="TimesNewRoman"/>
                <w:iCs/>
              </w:rPr>
              <w:t>After 8 a.m. and before 2 p.m.</w:t>
            </w:r>
          </w:p>
        </w:tc>
        <w:tc>
          <w:tcPr>
            <w:tcW w:w="1060" w:type="dxa"/>
          </w:tcPr>
          <w:p w:rsidR="001F7A49" w:rsidRDefault="001F7A49" w:rsidP="005511D5">
            <w:pPr>
              <w:jc w:val="center"/>
              <w:rPr>
                <w:rFonts w:cs="TimesNewRoman"/>
                <w:iCs/>
              </w:rPr>
            </w:pPr>
            <w:r>
              <w:rPr>
                <w:rFonts w:cs="TimesNewRoman"/>
                <w:iCs/>
              </w:rPr>
              <w:t>No</w:t>
            </w:r>
          </w:p>
        </w:tc>
        <w:tc>
          <w:tcPr>
            <w:tcW w:w="854"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Yes</w:t>
            </w:r>
          </w:p>
        </w:tc>
      </w:tr>
      <w:tr w:rsidR="001F7A49" w:rsidTr="005511D5">
        <w:tc>
          <w:tcPr>
            <w:tcW w:w="3456" w:type="dxa"/>
          </w:tcPr>
          <w:p w:rsidR="001F7A49" w:rsidRDefault="001F7A49" w:rsidP="005511D5">
            <w:pPr>
              <w:rPr>
                <w:rFonts w:cs="TimesNewRoman"/>
                <w:iCs/>
              </w:rPr>
            </w:pPr>
            <w:r>
              <w:rPr>
                <w:rFonts w:cs="TimesNewRoman"/>
                <w:iCs/>
              </w:rPr>
              <w:t>After 2 p.m.</w:t>
            </w:r>
          </w:p>
        </w:tc>
        <w:tc>
          <w:tcPr>
            <w:tcW w:w="1060" w:type="dxa"/>
          </w:tcPr>
          <w:p w:rsidR="001F7A49" w:rsidRDefault="001F7A49" w:rsidP="005511D5">
            <w:pPr>
              <w:jc w:val="center"/>
              <w:rPr>
                <w:rFonts w:cs="TimesNewRoman"/>
                <w:iCs/>
              </w:rPr>
            </w:pPr>
            <w:r>
              <w:rPr>
                <w:rFonts w:cs="TimesNewRoman"/>
                <w:iCs/>
              </w:rPr>
              <w:t>No</w:t>
            </w:r>
          </w:p>
        </w:tc>
        <w:tc>
          <w:tcPr>
            <w:tcW w:w="854" w:type="dxa"/>
          </w:tcPr>
          <w:p w:rsidR="001F7A49" w:rsidRDefault="001F7A49" w:rsidP="005511D5">
            <w:pPr>
              <w:jc w:val="center"/>
              <w:rPr>
                <w:rFonts w:cs="TimesNewRoman"/>
                <w:iCs/>
              </w:rPr>
            </w:pPr>
            <w:r>
              <w:rPr>
                <w:rFonts w:cs="TimesNewRoman"/>
                <w:iCs/>
              </w:rPr>
              <w:t>No</w:t>
            </w:r>
          </w:p>
        </w:tc>
        <w:tc>
          <w:tcPr>
            <w:tcW w:w="854" w:type="dxa"/>
          </w:tcPr>
          <w:p w:rsidR="001F7A49" w:rsidRDefault="001F7A49" w:rsidP="005511D5">
            <w:pPr>
              <w:jc w:val="center"/>
              <w:rPr>
                <w:rFonts w:cs="TimesNewRoman"/>
                <w:iCs/>
              </w:rPr>
            </w:pPr>
            <w:r>
              <w:rPr>
                <w:rFonts w:cs="TimesNewRoman"/>
                <w:iCs/>
              </w:rPr>
              <w:t>Yes</w:t>
            </w:r>
          </w:p>
        </w:tc>
      </w:tr>
    </w:tbl>
    <w:p w:rsidR="001F7A49" w:rsidRDefault="001F7A49" w:rsidP="001F7A49">
      <w:pPr>
        <w:spacing w:after="0" w:line="240" w:lineRule="auto"/>
        <w:rPr>
          <w:rFonts w:cs="TimesNewRoman"/>
          <w:iCs/>
        </w:rPr>
      </w:pPr>
    </w:p>
    <w:p w:rsidR="0024054E" w:rsidRDefault="0024054E" w:rsidP="001F7A49">
      <w:pPr>
        <w:spacing w:after="0" w:line="240" w:lineRule="auto"/>
        <w:rPr>
          <w:rFonts w:cs="TimesNewRoman"/>
          <w:iCs/>
        </w:rPr>
      </w:pPr>
    </w:p>
    <w:tbl>
      <w:tblPr>
        <w:tblStyle w:val="TableGrid"/>
        <w:tblW w:w="0" w:type="auto"/>
        <w:tblLook w:val="04A0" w:firstRow="1" w:lastRow="0" w:firstColumn="1" w:lastColumn="0" w:noHBand="0" w:noVBand="1"/>
      </w:tblPr>
      <w:tblGrid>
        <w:gridCol w:w="3456"/>
        <w:gridCol w:w="1060"/>
        <w:gridCol w:w="854"/>
        <w:gridCol w:w="854"/>
      </w:tblGrid>
      <w:tr w:rsidR="001F7A49" w:rsidTr="005511D5">
        <w:tc>
          <w:tcPr>
            <w:tcW w:w="3456" w:type="dxa"/>
            <w:shd w:val="clear" w:color="auto" w:fill="FFD966" w:themeFill="accent4" w:themeFillTint="99"/>
            <w:vAlign w:val="center"/>
          </w:tcPr>
          <w:p w:rsidR="001F7A49" w:rsidRPr="006B2342" w:rsidRDefault="001F7A49" w:rsidP="005511D5">
            <w:pPr>
              <w:jc w:val="center"/>
              <w:rPr>
                <w:rFonts w:cs="TimesNewRoman"/>
                <w:b/>
                <w:iCs/>
              </w:rPr>
            </w:pPr>
            <w:r>
              <w:rPr>
                <w:rFonts w:cs="TimesNewRoman"/>
                <w:b/>
                <w:iCs/>
              </w:rPr>
              <w:t>RETURN</w:t>
            </w:r>
            <w:r w:rsidRPr="006B2342">
              <w:rPr>
                <w:rFonts w:cs="TimesNewRoman"/>
                <w:b/>
                <w:iCs/>
              </w:rPr>
              <w:t xml:space="preserve"> </w:t>
            </w:r>
            <w:r>
              <w:rPr>
                <w:rFonts w:cs="TimesNewRoman"/>
                <w:b/>
                <w:iCs/>
              </w:rPr>
              <w:t>Arrival</w:t>
            </w:r>
            <w:r w:rsidRPr="006B2342">
              <w:rPr>
                <w:rFonts w:cs="TimesNewRoman"/>
                <w:b/>
                <w:iCs/>
              </w:rPr>
              <w:t xml:space="preserve"> Times</w:t>
            </w:r>
          </w:p>
        </w:tc>
        <w:tc>
          <w:tcPr>
            <w:tcW w:w="1060" w:type="dxa"/>
          </w:tcPr>
          <w:p w:rsidR="001F7A49" w:rsidRDefault="001F7A49" w:rsidP="005511D5">
            <w:pPr>
              <w:jc w:val="center"/>
              <w:rPr>
                <w:rFonts w:cs="TimesNewRoman"/>
                <w:iCs/>
              </w:rPr>
            </w:pPr>
            <w:r>
              <w:rPr>
                <w:rFonts w:cs="TimesNewRoman"/>
                <w:iCs/>
              </w:rPr>
              <w:t>Breakfast Eligible</w:t>
            </w:r>
          </w:p>
        </w:tc>
        <w:tc>
          <w:tcPr>
            <w:tcW w:w="854" w:type="dxa"/>
          </w:tcPr>
          <w:p w:rsidR="001F7A49" w:rsidRDefault="001F7A49" w:rsidP="005511D5">
            <w:pPr>
              <w:jc w:val="center"/>
              <w:rPr>
                <w:rFonts w:cs="TimesNewRoman"/>
                <w:iCs/>
              </w:rPr>
            </w:pPr>
            <w:r>
              <w:rPr>
                <w:rFonts w:cs="TimesNewRoman"/>
                <w:iCs/>
              </w:rPr>
              <w:t>Lunch Eligible</w:t>
            </w:r>
          </w:p>
        </w:tc>
        <w:tc>
          <w:tcPr>
            <w:tcW w:w="854" w:type="dxa"/>
          </w:tcPr>
          <w:p w:rsidR="001F7A49" w:rsidRDefault="001F7A49" w:rsidP="005511D5">
            <w:pPr>
              <w:jc w:val="center"/>
              <w:rPr>
                <w:rFonts w:cs="TimesNewRoman"/>
                <w:iCs/>
              </w:rPr>
            </w:pPr>
            <w:r>
              <w:rPr>
                <w:rFonts w:cs="TimesNewRoman"/>
                <w:iCs/>
              </w:rPr>
              <w:t>Dinner Eligible</w:t>
            </w:r>
          </w:p>
        </w:tc>
      </w:tr>
      <w:tr w:rsidR="001F7A49" w:rsidTr="005511D5">
        <w:tc>
          <w:tcPr>
            <w:tcW w:w="3456" w:type="dxa"/>
          </w:tcPr>
          <w:p w:rsidR="001F7A49" w:rsidRDefault="001F7A49" w:rsidP="005511D5">
            <w:pPr>
              <w:rPr>
                <w:rFonts w:cs="TimesNewRoman"/>
                <w:iCs/>
              </w:rPr>
            </w:pPr>
            <w:r>
              <w:rPr>
                <w:rFonts w:cs="TimesNewRoman"/>
                <w:iCs/>
              </w:rPr>
              <w:t>Before 12 noon</w:t>
            </w:r>
          </w:p>
        </w:tc>
        <w:tc>
          <w:tcPr>
            <w:tcW w:w="1060"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No</w:t>
            </w:r>
          </w:p>
        </w:tc>
        <w:tc>
          <w:tcPr>
            <w:tcW w:w="854" w:type="dxa"/>
          </w:tcPr>
          <w:p w:rsidR="001F7A49" w:rsidRDefault="001F7A49" w:rsidP="005511D5">
            <w:pPr>
              <w:jc w:val="center"/>
              <w:rPr>
                <w:rFonts w:cs="TimesNewRoman"/>
                <w:iCs/>
              </w:rPr>
            </w:pPr>
            <w:r>
              <w:rPr>
                <w:rFonts w:cs="TimesNewRoman"/>
                <w:iCs/>
              </w:rPr>
              <w:t>No</w:t>
            </w:r>
          </w:p>
        </w:tc>
      </w:tr>
      <w:tr w:rsidR="001F7A49" w:rsidTr="005511D5">
        <w:tc>
          <w:tcPr>
            <w:tcW w:w="3456" w:type="dxa"/>
          </w:tcPr>
          <w:p w:rsidR="001F7A49" w:rsidRDefault="001F7A49" w:rsidP="005511D5">
            <w:pPr>
              <w:rPr>
                <w:rFonts w:cs="TimesNewRoman"/>
                <w:iCs/>
              </w:rPr>
            </w:pPr>
            <w:r>
              <w:rPr>
                <w:rFonts w:cs="TimesNewRoman"/>
                <w:iCs/>
              </w:rPr>
              <w:t>After 12 noon and before 5 p.m.</w:t>
            </w:r>
          </w:p>
        </w:tc>
        <w:tc>
          <w:tcPr>
            <w:tcW w:w="1060"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No</w:t>
            </w:r>
          </w:p>
        </w:tc>
      </w:tr>
      <w:tr w:rsidR="001F7A49" w:rsidTr="005511D5">
        <w:tc>
          <w:tcPr>
            <w:tcW w:w="3456" w:type="dxa"/>
          </w:tcPr>
          <w:p w:rsidR="001F7A49" w:rsidRDefault="001F7A49" w:rsidP="005511D5">
            <w:pPr>
              <w:rPr>
                <w:rFonts w:cs="TimesNewRoman"/>
                <w:iCs/>
              </w:rPr>
            </w:pPr>
            <w:r>
              <w:rPr>
                <w:rFonts w:cs="TimesNewRoman"/>
                <w:iCs/>
              </w:rPr>
              <w:t>After 6 p.m.</w:t>
            </w:r>
          </w:p>
        </w:tc>
        <w:tc>
          <w:tcPr>
            <w:tcW w:w="1060"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Yes</w:t>
            </w:r>
          </w:p>
        </w:tc>
        <w:tc>
          <w:tcPr>
            <w:tcW w:w="854" w:type="dxa"/>
          </w:tcPr>
          <w:p w:rsidR="001F7A49" w:rsidRDefault="001F7A49" w:rsidP="005511D5">
            <w:pPr>
              <w:jc w:val="center"/>
              <w:rPr>
                <w:rFonts w:cs="TimesNewRoman"/>
                <w:iCs/>
              </w:rPr>
            </w:pPr>
            <w:r>
              <w:rPr>
                <w:rFonts w:cs="TimesNewRoman"/>
                <w:iCs/>
              </w:rPr>
              <w:t>Yes</w:t>
            </w:r>
          </w:p>
        </w:tc>
      </w:tr>
    </w:tbl>
    <w:p w:rsidR="001F7A49" w:rsidRDefault="001F7A49" w:rsidP="001F7A49">
      <w:pPr>
        <w:spacing w:after="0" w:line="240" w:lineRule="auto"/>
        <w:rPr>
          <w:rStyle w:val="BookTitle"/>
        </w:rPr>
      </w:pPr>
    </w:p>
    <w:p w:rsidR="00904C3D" w:rsidRPr="00904C3D" w:rsidRDefault="00904C3D" w:rsidP="00904C3D">
      <w:pPr>
        <w:shd w:val="clear" w:color="auto" w:fill="FFFFFF"/>
        <w:spacing w:after="0" w:line="240" w:lineRule="auto"/>
        <w:rPr>
          <w:rFonts w:eastAsia="Times New Roman" w:cs="Times New Roman"/>
          <w:color w:val="444444"/>
        </w:rPr>
      </w:pPr>
      <w:r w:rsidRPr="00904C3D">
        <w:rPr>
          <w:rFonts w:eastAsia="Times New Roman" w:cs="Times New Roman"/>
          <w:color w:val="444444"/>
        </w:rPr>
        <w:t xml:space="preserve">In instances when an individual elects to drive his or her own automobile rather than fly, the reimbursement for transportation will be limited to the lesser of either the cost of flying or the mileage reimbursement rate. </w:t>
      </w:r>
    </w:p>
    <w:p w:rsidR="00904C3D" w:rsidRPr="00C141EB" w:rsidRDefault="00904C3D" w:rsidP="00904C3D">
      <w:pPr>
        <w:shd w:val="clear" w:color="auto" w:fill="FFFFFF"/>
        <w:spacing w:after="0" w:line="240" w:lineRule="auto"/>
        <w:rPr>
          <w:rFonts w:eastAsia="Times New Roman" w:cs="Times New Roman"/>
          <w:color w:val="444444"/>
        </w:rPr>
      </w:pPr>
    </w:p>
    <w:p w:rsidR="00904C3D" w:rsidRPr="00904C3D" w:rsidRDefault="00904C3D" w:rsidP="00904C3D">
      <w:pPr>
        <w:shd w:val="clear" w:color="auto" w:fill="FFFFFF"/>
        <w:spacing w:after="0" w:line="240" w:lineRule="auto"/>
        <w:rPr>
          <w:rFonts w:eastAsia="Times New Roman" w:cs="Times New Roman"/>
          <w:color w:val="444444"/>
        </w:rPr>
      </w:pPr>
      <w:r w:rsidRPr="00904C3D">
        <w:rPr>
          <w:rFonts w:eastAsia="Times New Roman" w:cs="Times New Roman"/>
          <w:color w:val="444444"/>
        </w:rPr>
        <w:t xml:space="preserve">To reduce the cost of travel, the only transportation expenses to be reimbursed to the employee may be one day before the start of the conference and/or one day after the final day of the conference, unless approved in advance by a Cabinet-level employee. </w:t>
      </w:r>
    </w:p>
    <w:p w:rsidR="00904C3D" w:rsidRDefault="00904C3D" w:rsidP="001F7A49">
      <w:pPr>
        <w:spacing w:after="0" w:line="240" w:lineRule="auto"/>
        <w:rPr>
          <w:rStyle w:val="BookTitle"/>
        </w:rPr>
      </w:pPr>
    </w:p>
    <w:p w:rsidR="001F7A49" w:rsidRPr="00D9496E" w:rsidRDefault="001F7A49" w:rsidP="001F7A49">
      <w:pPr>
        <w:spacing w:after="0" w:line="240" w:lineRule="auto"/>
        <w:rPr>
          <w:rStyle w:val="BookTitle"/>
        </w:rPr>
      </w:pPr>
      <w:r w:rsidRPr="00D9496E">
        <w:rPr>
          <w:rStyle w:val="BookTitle"/>
        </w:rPr>
        <w:t>Day Travel Per Diem</w:t>
      </w:r>
    </w:p>
    <w:p w:rsidR="001F7A49" w:rsidRDefault="001F7A49" w:rsidP="001F7A49">
      <w:pPr>
        <w:spacing w:after="0" w:line="240" w:lineRule="auto"/>
      </w:pPr>
      <w:r>
        <w:t xml:space="preserve">Meal reimbursement will </w:t>
      </w:r>
      <w:r>
        <w:rPr>
          <w:b/>
        </w:rPr>
        <w:t>not</w:t>
      </w:r>
      <w:r>
        <w:t xml:space="preserve"> be paid to an employee unless travel involves overnight lodging.</w:t>
      </w:r>
    </w:p>
    <w:p w:rsidR="001F7A49" w:rsidRDefault="001F7A49" w:rsidP="001F7A49">
      <w:pPr>
        <w:spacing w:after="0" w:line="240" w:lineRule="auto"/>
      </w:pPr>
    </w:p>
    <w:p w:rsidR="001F7A49" w:rsidRPr="00C3088B" w:rsidRDefault="001F7A49" w:rsidP="001F7A49">
      <w:pPr>
        <w:spacing w:after="0" w:line="240" w:lineRule="auto"/>
        <w:rPr>
          <w:rStyle w:val="BookTitle"/>
        </w:rPr>
      </w:pPr>
      <w:r w:rsidRPr="00C3088B">
        <w:rPr>
          <w:rStyle w:val="BookTitle"/>
        </w:rPr>
        <w:t>Personal Expenses for Convenience, Comfort, or Personal Preference N</w:t>
      </w:r>
      <w:r>
        <w:rPr>
          <w:rStyle w:val="BookTitle"/>
        </w:rPr>
        <w:t>onr</w:t>
      </w:r>
      <w:r w:rsidRPr="00C3088B">
        <w:rPr>
          <w:rStyle w:val="BookTitle"/>
        </w:rPr>
        <w:t>eimbursable</w:t>
      </w:r>
    </w:p>
    <w:p w:rsidR="001F7A49" w:rsidRPr="00EA6171" w:rsidRDefault="001F7A49" w:rsidP="001F7A49">
      <w:pPr>
        <w:spacing w:after="0" w:line="240" w:lineRule="auto"/>
        <w:rPr>
          <w:rFonts w:cs="TimesNewRoman"/>
          <w:iCs/>
        </w:rPr>
      </w:pPr>
      <w:r w:rsidRPr="00EA6171">
        <w:rPr>
          <w:rFonts w:cs="TimesNewRoman"/>
          <w:iCs/>
        </w:rPr>
        <w:t>Expenses of a personal nature incurred for the convenience</w:t>
      </w:r>
      <w:r>
        <w:rPr>
          <w:rFonts w:cs="TimesNewRoman"/>
          <w:iCs/>
        </w:rPr>
        <w:t xml:space="preserve"> or comfort</w:t>
      </w:r>
      <w:r w:rsidRPr="00EA6171">
        <w:rPr>
          <w:rFonts w:cs="TimesNewRoman"/>
          <w:iCs/>
        </w:rPr>
        <w:t xml:space="preserve"> of the traveler</w:t>
      </w:r>
      <w:r>
        <w:rPr>
          <w:rFonts w:cs="TimesNewRoman"/>
          <w:iCs/>
        </w:rPr>
        <w:t>,</w:t>
      </w:r>
      <w:r w:rsidRPr="00EA6171">
        <w:rPr>
          <w:rFonts w:cs="TimesNewRoman"/>
          <w:iCs/>
        </w:rPr>
        <w:t xml:space="preserve"> including travel by indirect rout</w:t>
      </w:r>
      <w:r>
        <w:rPr>
          <w:rFonts w:cs="TimesNewRoman"/>
          <w:iCs/>
        </w:rPr>
        <w:t>e</w:t>
      </w:r>
      <w:r w:rsidRPr="00EA6171">
        <w:rPr>
          <w:rFonts w:cs="TimesNewRoman"/>
          <w:iCs/>
        </w:rPr>
        <w:t>s or stop</w:t>
      </w:r>
      <w:r>
        <w:rPr>
          <w:rFonts w:cs="TimesNewRoman"/>
          <w:iCs/>
        </w:rPr>
        <w:t>-overs for personal reasons</w:t>
      </w:r>
      <w:r w:rsidRPr="00EA6171">
        <w:rPr>
          <w:rFonts w:cs="TimesNewRoman"/>
          <w:iCs/>
        </w:rPr>
        <w:t xml:space="preserve"> or leaving earlier or returning later than necessary on a trip</w:t>
      </w:r>
      <w:r>
        <w:rPr>
          <w:rFonts w:cs="TimesNewRoman"/>
          <w:iCs/>
        </w:rPr>
        <w:t xml:space="preserve">, are </w:t>
      </w:r>
      <w:r>
        <w:rPr>
          <w:b/>
        </w:rPr>
        <w:t>not</w:t>
      </w:r>
      <w:r>
        <w:rPr>
          <w:rFonts w:cs="TimesNewRoman"/>
          <w:iCs/>
        </w:rPr>
        <w:t xml:space="preserve"> reimbursable.</w:t>
      </w:r>
    </w:p>
    <w:p w:rsidR="001F7A49" w:rsidRDefault="001F7A49" w:rsidP="001F7A49">
      <w:pPr>
        <w:spacing w:after="0" w:line="240" w:lineRule="auto"/>
      </w:pPr>
    </w:p>
    <w:p w:rsidR="001F7A49" w:rsidRPr="00C3088B" w:rsidRDefault="001F7A49" w:rsidP="001F7A49">
      <w:pPr>
        <w:spacing w:after="0" w:line="240" w:lineRule="auto"/>
        <w:rPr>
          <w:rStyle w:val="BookTitle"/>
        </w:rPr>
      </w:pPr>
      <w:r w:rsidRPr="00C3088B">
        <w:rPr>
          <w:rStyle w:val="BookTitle"/>
        </w:rPr>
        <w:t>Airport Parking</w:t>
      </w:r>
    </w:p>
    <w:p w:rsidR="001F7A49" w:rsidRDefault="001F7A49" w:rsidP="001F7A49">
      <w:pPr>
        <w:spacing w:after="0" w:line="240" w:lineRule="auto"/>
      </w:pPr>
      <w:r>
        <w:t xml:space="preserve">When parking at an airport is part of business travel, it is expected that employees will utilize long-term surface parking lots. Short-term </w:t>
      </w:r>
      <w:r w:rsidR="00725284">
        <w:t xml:space="preserve">or garage </w:t>
      </w:r>
      <w:r>
        <w:t>parking</w:t>
      </w:r>
      <w:r w:rsidR="00725284">
        <w:t xml:space="preserve"> </w:t>
      </w:r>
      <w:r>
        <w:t>fees will not be reimbursed.</w:t>
      </w:r>
    </w:p>
    <w:p w:rsidR="001F7A49" w:rsidRDefault="001F7A49" w:rsidP="001F7A49">
      <w:pPr>
        <w:spacing w:after="0" w:line="240" w:lineRule="auto"/>
      </w:pPr>
    </w:p>
    <w:p w:rsidR="001F7A49" w:rsidRPr="00C3088B" w:rsidRDefault="001F7A49" w:rsidP="001F7A49">
      <w:pPr>
        <w:spacing w:after="0" w:line="240" w:lineRule="auto"/>
        <w:rPr>
          <w:rStyle w:val="BookTitle"/>
        </w:rPr>
      </w:pPr>
      <w:r w:rsidRPr="00C3088B">
        <w:rPr>
          <w:rStyle w:val="BookTitle"/>
        </w:rPr>
        <w:t xml:space="preserve">Ground Transportation </w:t>
      </w:r>
      <w:r>
        <w:rPr>
          <w:rStyle w:val="BookTitle"/>
        </w:rPr>
        <w:t>(</w:t>
      </w:r>
      <w:r w:rsidRPr="00C3088B">
        <w:rPr>
          <w:rStyle w:val="BookTitle"/>
        </w:rPr>
        <w:t>Taxis, Buses, Airport Shuttles</w:t>
      </w:r>
      <w:r w:rsidR="00115682">
        <w:rPr>
          <w:rStyle w:val="BookTitle"/>
        </w:rPr>
        <w:t>, Lyft, Uber</w:t>
      </w:r>
      <w:r>
        <w:rPr>
          <w:rStyle w:val="BookTitle"/>
        </w:rPr>
        <w:t>)</w:t>
      </w:r>
    </w:p>
    <w:p w:rsidR="001F7A49" w:rsidRDefault="001F7A49" w:rsidP="001F7A49">
      <w:pPr>
        <w:spacing w:after="0" w:line="240" w:lineRule="auto"/>
      </w:pPr>
      <w:r>
        <w:t>Fares to/from airports are reimbursable with receipts. Local transportation can only be claimed when the traveler’s hotel is not within walking distance of the conference/meeting venue.</w:t>
      </w:r>
      <w:r w:rsidR="00394934">
        <w:t xml:space="preserve"> Ground transportation </w:t>
      </w:r>
      <w:r w:rsidR="00D016A3">
        <w:t xml:space="preserve">is not reimbursable </w:t>
      </w:r>
      <w:r w:rsidR="00394934">
        <w:t xml:space="preserve">to dinner, entertainment, personal errands, </w:t>
      </w:r>
      <w:r w:rsidR="00D016A3">
        <w:t>or other destinations that are not associated with the conference.</w:t>
      </w:r>
    </w:p>
    <w:p w:rsidR="00D016A3" w:rsidRDefault="00D016A3" w:rsidP="00D016A3">
      <w:pPr>
        <w:spacing w:after="0" w:line="240" w:lineRule="auto"/>
        <w:rPr>
          <w:rStyle w:val="BookTitle"/>
        </w:rPr>
      </w:pPr>
    </w:p>
    <w:p w:rsidR="00D016A3" w:rsidRPr="00C3088B" w:rsidRDefault="00D016A3" w:rsidP="00D016A3">
      <w:pPr>
        <w:spacing w:after="0" w:line="240" w:lineRule="auto"/>
        <w:rPr>
          <w:rStyle w:val="BookTitle"/>
        </w:rPr>
      </w:pPr>
      <w:r w:rsidRPr="00C3088B">
        <w:rPr>
          <w:rStyle w:val="BookTitle"/>
        </w:rPr>
        <w:t>Rental Cars</w:t>
      </w:r>
    </w:p>
    <w:p w:rsidR="00D016A3" w:rsidRDefault="00D016A3" w:rsidP="00D016A3">
      <w:pPr>
        <w:spacing w:after="0" w:line="240" w:lineRule="auto"/>
      </w:pPr>
      <w:r>
        <w:t xml:space="preserve">JCPS will </w:t>
      </w:r>
      <w:r w:rsidRPr="004711B6">
        <w:rPr>
          <w:b/>
        </w:rPr>
        <w:t>not</w:t>
      </w:r>
      <w:r>
        <w:t xml:space="preserve"> pay for rental cars used while attending a conference.</w:t>
      </w:r>
    </w:p>
    <w:p w:rsidR="00D016A3" w:rsidRDefault="00D016A3" w:rsidP="001F7A49">
      <w:pPr>
        <w:spacing w:after="0" w:line="240" w:lineRule="auto"/>
      </w:pPr>
    </w:p>
    <w:p w:rsidR="001F7A49" w:rsidRPr="00C3088B" w:rsidRDefault="001F7A49" w:rsidP="001F7A49">
      <w:pPr>
        <w:spacing w:after="0" w:line="240" w:lineRule="auto"/>
        <w:rPr>
          <w:rStyle w:val="BookTitle"/>
        </w:rPr>
      </w:pPr>
      <w:r w:rsidRPr="00C3088B">
        <w:rPr>
          <w:rStyle w:val="BookTitle"/>
        </w:rPr>
        <w:t>Incidental</w:t>
      </w:r>
      <w:r>
        <w:rPr>
          <w:rStyle w:val="BookTitle"/>
        </w:rPr>
        <w:t>/Personal</w:t>
      </w:r>
      <w:r w:rsidRPr="00C3088B">
        <w:rPr>
          <w:rStyle w:val="BookTitle"/>
        </w:rPr>
        <w:t xml:space="preserve"> Expenses</w:t>
      </w:r>
    </w:p>
    <w:p w:rsidR="001F7A49" w:rsidRDefault="001F7A49" w:rsidP="001F7A49">
      <w:pPr>
        <w:spacing w:after="0" w:line="240" w:lineRule="auto"/>
      </w:pPr>
      <w:r>
        <w:t>Incidental/Personal expenses (e.g., laundry, liquor, newspapers, snacks, toiletries, etc.) are not reimbursable.</w:t>
      </w:r>
    </w:p>
    <w:p w:rsidR="008C6F0B" w:rsidRDefault="008C6F0B" w:rsidP="002D1BCE">
      <w:pPr>
        <w:pStyle w:val="ListParagraph"/>
        <w:spacing w:after="0" w:line="240" w:lineRule="auto"/>
        <w:ind w:left="0"/>
        <w:rPr>
          <w:rStyle w:val="BookTitle"/>
        </w:rPr>
      </w:pPr>
    </w:p>
    <w:p w:rsidR="00D55276" w:rsidRPr="00E8610C" w:rsidRDefault="00D55276" w:rsidP="00E8610C">
      <w:pPr>
        <w:pStyle w:val="Heading1"/>
        <w:jc w:val="left"/>
        <w:rPr>
          <w:rStyle w:val="BookTitle"/>
          <w:rFonts w:asciiTheme="minorHAnsi" w:hAnsiTheme="minorHAnsi"/>
          <w:b/>
          <w:sz w:val="22"/>
          <w:szCs w:val="22"/>
        </w:rPr>
      </w:pPr>
      <w:bookmarkStart w:id="12" w:name="_Contractor_Travel"/>
      <w:bookmarkEnd w:id="12"/>
      <w:r w:rsidRPr="00E8610C">
        <w:rPr>
          <w:rStyle w:val="BookTitle"/>
          <w:rFonts w:asciiTheme="minorHAnsi" w:hAnsiTheme="minorHAnsi"/>
          <w:b/>
          <w:sz w:val="22"/>
          <w:szCs w:val="22"/>
        </w:rPr>
        <w:t>Contractor Travel</w:t>
      </w:r>
    </w:p>
    <w:p w:rsidR="00D55276" w:rsidRDefault="00D55276" w:rsidP="00D55276">
      <w:pPr>
        <w:pStyle w:val="Default"/>
        <w:rPr>
          <w:rFonts w:asciiTheme="minorHAnsi" w:hAnsiTheme="minorHAnsi"/>
          <w:sz w:val="22"/>
          <w:szCs w:val="23"/>
        </w:rPr>
      </w:pPr>
      <w:r>
        <w:rPr>
          <w:rFonts w:asciiTheme="minorHAnsi" w:hAnsiTheme="minorHAnsi"/>
          <w:sz w:val="22"/>
          <w:szCs w:val="23"/>
        </w:rPr>
        <w:t>When a contract is negotiated and approved by the</w:t>
      </w:r>
      <w:r w:rsidR="00470D5E">
        <w:rPr>
          <w:rFonts w:asciiTheme="minorHAnsi" w:hAnsiTheme="minorHAnsi"/>
          <w:sz w:val="22"/>
          <w:szCs w:val="23"/>
        </w:rPr>
        <w:t xml:space="preserve"> B</w:t>
      </w:r>
      <w:r>
        <w:rPr>
          <w:rFonts w:asciiTheme="minorHAnsi" w:hAnsiTheme="minorHAnsi"/>
          <w:sz w:val="22"/>
          <w:szCs w:val="23"/>
        </w:rPr>
        <w:t>oard, and the contractor is to be reimbursed for travel expenses, the contractor is subject to these Travel Guidelines.</w:t>
      </w:r>
      <w:r w:rsidR="007207B9">
        <w:rPr>
          <w:rFonts w:asciiTheme="minorHAnsi" w:hAnsiTheme="minorHAnsi"/>
          <w:sz w:val="22"/>
          <w:szCs w:val="23"/>
        </w:rPr>
        <w:t xml:space="preserve"> </w:t>
      </w:r>
      <w:r>
        <w:rPr>
          <w:rFonts w:asciiTheme="minorHAnsi" w:hAnsiTheme="minorHAnsi"/>
          <w:sz w:val="22"/>
          <w:szCs w:val="23"/>
        </w:rPr>
        <w:t>The contractor will be required to submit itemized receipts for all expenses claimed.</w:t>
      </w:r>
      <w:r w:rsidR="007207B9">
        <w:rPr>
          <w:rFonts w:asciiTheme="minorHAnsi" w:hAnsiTheme="minorHAnsi"/>
          <w:sz w:val="22"/>
          <w:szCs w:val="23"/>
        </w:rPr>
        <w:t xml:space="preserve"> </w:t>
      </w:r>
      <w:r>
        <w:rPr>
          <w:rFonts w:asciiTheme="minorHAnsi" w:hAnsiTheme="minorHAnsi"/>
          <w:sz w:val="22"/>
          <w:szCs w:val="23"/>
        </w:rPr>
        <w:t>We will reimburse the amount of the itemized receipts up to the per diem rate</w:t>
      </w:r>
      <w:r w:rsidR="001938AE">
        <w:rPr>
          <w:rFonts w:asciiTheme="minorHAnsi" w:hAnsiTheme="minorHAnsi"/>
          <w:sz w:val="22"/>
          <w:szCs w:val="23"/>
        </w:rPr>
        <w:t>,</w:t>
      </w:r>
      <w:r>
        <w:rPr>
          <w:rFonts w:asciiTheme="minorHAnsi" w:hAnsiTheme="minorHAnsi"/>
          <w:sz w:val="22"/>
          <w:szCs w:val="23"/>
        </w:rPr>
        <w:t xml:space="preserve"> which is $30 per day for Louisville, Kentucky.</w:t>
      </w:r>
    </w:p>
    <w:p w:rsidR="00E85240" w:rsidRDefault="00E85240" w:rsidP="00404301">
      <w:pPr>
        <w:shd w:val="clear" w:color="auto" w:fill="FFFFFF"/>
        <w:spacing w:after="0" w:line="240" w:lineRule="auto"/>
        <w:rPr>
          <w:rStyle w:val="BookTitle"/>
        </w:rPr>
      </w:pPr>
    </w:p>
    <w:p w:rsidR="00B3235C" w:rsidRPr="001007C1" w:rsidRDefault="001938AE" w:rsidP="001007C1">
      <w:pPr>
        <w:pStyle w:val="Heading1"/>
        <w:jc w:val="left"/>
        <w:rPr>
          <w:rStyle w:val="BookTitle"/>
          <w:rFonts w:asciiTheme="minorHAnsi" w:hAnsiTheme="minorHAnsi"/>
          <w:b/>
          <w:sz w:val="22"/>
        </w:rPr>
      </w:pPr>
      <w:bookmarkStart w:id="13" w:name="_Nonreimbursable_Expenses"/>
      <w:bookmarkEnd w:id="13"/>
      <w:r w:rsidRPr="001007C1">
        <w:rPr>
          <w:rStyle w:val="BookTitle"/>
          <w:rFonts w:asciiTheme="minorHAnsi" w:hAnsiTheme="minorHAnsi"/>
          <w:b/>
          <w:sz w:val="22"/>
        </w:rPr>
        <w:t>Nonr</w:t>
      </w:r>
      <w:r w:rsidR="00B3235C" w:rsidRPr="001007C1">
        <w:rPr>
          <w:rStyle w:val="BookTitle"/>
          <w:rFonts w:asciiTheme="minorHAnsi" w:hAnsiTheme="minorHAnsi"/>
          <w:b/>
          <w:sz w:val="22"/>
        </w:rPr>
        <w:t xml:space="preserve">eimbursable Expenses </w:t>
      </w:r>
    </w:p>
    <w:p w:rsidR="00B3235C" w:rsidRPr="00647015" w:rsidRDefault="00372E93" w:rsidP="00404301">
      <w:pPr>
        <w:shd w:val="clear" w:color="auto" w:fill="FFFFFF"/>
        <w:spacing w:after="0" w:line="240" w:lineRule="auto"/>
        <w:rPr>
          <w:rFonts w:eastAsia="Times New Roman" w:cs="Times New Roman"/>
        </w:rPr>
      </w:pPr>
      <w:r w:rsidRPr="00647015">
        <w:rPr>
          <w:rFonts w:eastAsia="Times New Roman" w:cs="Times New Roman"/>
          <w:color w:val="C00000"/>
        </w:rPr>
        <w:sym w:font="Wingdings" w:char="F075"/>
      </w:r>
      <w:r w:rsidR="00B3235C" w:rsidRPr="00647015">
        <w:rPr>
          <w:rFonts w:eastAsia="Times New Roman" w:cs="Times New Roman"/>
          <w:color w:val="C00000"/>
        </w:rPr>
        <w:t>Caution:</w:t>
      </w:r>
      <w:r w:rsidR="007207B9">
        <w:rPr>
          <w:rFonts w:eastAsia="Times New Roman" w:cs="Times New Roman"/>
          <w:color w:val="C00000"/>
        </w:rPr>
        <w:t xml:space="preserve"> </w:t>
      </w:r>
      <w:r w:rsidR="001938AE">
        <w:rPr>
          <w:rFonts w:eastAsia="Times New Roman" w:cs="Times New Roman"/>
          <w:color w:val="C00000"/>
        </w:rPr>
        <w:t>This list of non</w:t>
      </w:r>
      <w:r w:rsidR="00B3235C" w:rsidRPr="00647015">
        <w:rPr>
          <w:rFonts w:eastAsia="Times New Roman" w:cs="Times New Roman"/>
          <w:color w:val="C00000"/>
        </w:rPr>
        <w:t>reimbursable expenses is intended to be representative, not comprehensive.</w:t>
      </w:r>
    </w:p>
    <w:p w:rsidR="008C6F0B" w:rsidRDefault="008C6F0B" w:rsidP="008C6F0B">
      <w:pPr>
        <w:pStyle w:val="ListParagraph"/>
        <w:numPr>
          <w:ilvl w:val="0"/>
          <w:numId w:val="12"/>
        </w:numPr>
        <w:spacing w:after="0" w:line="240" w:lineRule="auto"/>
      </w:pPr>
      <w:r>
        <w:t>Alcohol</w:t>
      </w:r>
    </w:p>
    <w:p w:rsidR="008C6F0B" w:rsidRDefault="008C6F0B" w:rsidP="008C6F0B">
      <w:pPr>
        <w:pStyle w:val="ListParagraph"/>
        <w:numPr>
          <w:ilvl w:val="0"/>
          <w:numId w:val="12"/>
        </w:numPr>
        <w:spacing w:after="0" w:line="240" w:lineRule="auto"/>
      </w:pPr>
      <w:r>
        <w:t>Baggage</w:t>
      </w:r>
    </w:p>
    <w:p w:rsidR="008C6F0B" w:rsidRDefault="008C6F0B" w:rsidP="008C6F0B">
      <w:pPr>
        <w:pStyle w:val="ListParagraph"/>
        <w:numPr>
          <w:ilvl w:val="1"/>
          <w:numId w:val="12"/>
        </w:numPr>
        <w:spacing w:after="0" w:line="240" w:lineRule="auto"/>
      </w:pPr>
      <w:r>
        <w:t>Lost baggage</w:t>
      </w:r>
    </w:p>
    <w:p w:rsidR="008C6F0B" w:rsidRDefault="008C6F0B" w:rsidP="008C6F0B">
      <w:pPr>
        <w:pStyle w:val="ListParagraph"/>
        <w:numPr>
          <w:ilvl w:val="1"/>
          <w:numId w:val="12"/>
        </w:numPr>
        <w:spacing w:after="0" w:line="240" w:lineRule="auto"/>
      </w:pPr>
      <w:r>
        <w:t>Optional baggage insurance</w:t>
      </w:r>
    </w:p>
    <w:p w:rsidR="008C6F0B" w:rsidRDefault="008C6F0B" w:rsidP="008C6F0B">
      <w:pPr>
        <w:pStyle w:val="ListParagraph"/>
        <w:numPr>
          <w:ilvl w:val="1"/>
          <w:numId w:val="12"/>
        </w:numPr>
        <w:spacing w:after="0" w:line="240" w:lineRule="auto"/>
      </w:pPr>
      <w:r>
        <w:t>Overweight baggage fees</w:t>
      </w:r>
    </w:p>
    <w:p w:rsidR="008C6F0B" w:rsidRDefault="008C6F0B" w:rsidP="008C6F0B">
      <w:pPr>
        <w:pStyle w:val="ListParagraph"/>
        <w:numPr>
          <w:ilvl w:val="1"/>
          <w:numId w:val="12"/>
        </w:numPr>
        <w:spacing w:after="0" w:line="240" w:lineRule="auto"/>
      </w:pPr>
      <w:r>
        <w:t>Excess baggage fees (more than one checked bag)</w:t>
      </w:r>
    </w:p>
    <w:p w:rsidR="008C6F0B" w:rsidRDefault="008C6F0B" w:rsidP="008C6F0B">
      <w:pPr>
        <w:pStyle w:val="ListParagraph"/>
        <w:numPr>
          <w:ilvl w:val="1"/>
          <w:numId w:val="12"/>
        </w:numPr>
        <w:spacing w:after="0" w:line="240" w:lineRule="auto"/>
      </w:pPr>
      <w:r>
        <w:t>Oversized baggage fees</w:t>
      </w:r>
    </w:p>
    <w:p w:rsidR="008C6F0B" w:rsidRDefault="008C6F0B" w:rsidP="008C6F0B">
      <w:pPr>
        <w:pStyle w:val="ListParagraph"/>
        <w:numPr>
          <w:ilvl w:val="1"/>
          <w:numId w:val="12"/>
        </w:numPr>
        <w:spacing w:after="0" w:line="240" w:lineRule="auto"/>
      </w:pPr>
      <w:r>
        <w:t>Personal items, even if purchased due to lost or delayed baggage</w:t>
      </w:r>
    </w:p>
    <w:p w:rsidR="008C6F0B" w:rsidRDefault="008C6F0B" w:rsidP="008C6F0B">
      <w:pPr>
        <w:pStyle w:val="ListParagraph"/>
        <w:numPr>
          <w:ilvl w:val="0"/>
          <w:numId w:val="12"/>
        </w:numPr>
        <w:spacing w:after="0" w:line="240" w:lineRule="auto"/>
      </w:pPr>
      <w:r>
        <w:t>Bank charges for ATM withdrawals and foreign currency conversion fees</w:t>
      </w:r>
    </w:p>
    <w:p w:rsidR="008C6F0B" w:rsidRDefault="008C6F0B" w:rsidP="008C6F0B">
      <w:pPr>
        <w:pStyle w:val="ListParagraph"/>
        <w:numPr>
          <w:ilvl w:val="0"/>
          <w:numId w:val="12"/>
        </w:numPr>
        <w:spacing w:after="0" w:line="240" w:lineRule="auto"/>
      </w:pPr>
      <w:r>
        <w:t xml:space="preserve">Barbers and hairdressers </w:t>
      </w:r>
    </w:p>
    <w:p w:rsidR="008C6F0B" w:rsidRDefault="008C6F0B" w:rsidP="008C6F0B">
      <w:pPr>
        <w:pStyle w:val="ListParagraph"/>
        <w:numPr>
          <w:ilvl w:val="0"/>
          <w:numId w:val="12"/>
        </w:numPr>
        <w:spacing w:after="0" w:line="240" w:lineRule="auto"/>
      </w:pPr>
      <w:r>
        <w:t>Cell phone charges, such as roaming</w:t>
      </w:r>
    </w:p>
    <w:p w:rsidR="008C6F0B" w:rsidRDefault="008C6F0B" w:rsidP="008C6F0B">
      <w:pPr>
        <w:pStyle w:val="ListParagraph"/>
        <w:numPr>
          <w:ilvl w:val="0"/>
          <w:numId w:val="12"/>
        </w:numPr>
        <w:spacing w:after="0" w:line="240" w:lineRule="auto"/>
      </w:pPr>
      <w:r>
        <w:t>Change or cancellation fees of a flight/hotel reservation that do not fit into the following reasons:</w:t>
      </w:r>
    </w:p>
    <w:p w:rsidR="008C6F0B" w:rsidRDefault="008C6F0B" w:rsidP="008C6F0B">
      <w:pPr>
        <w:pStyle w:val="ListParagraph"/>
        <w:numPr>
          <w:ilvl w:val="1"/>
          <w:numId w:val="12"/>
        </w:numPr>
        <w:spacing w:after="0" w:line="240" w:lineRule="auto"/>
      </w:pPr>
      <w:r>
        <w:t>JCPS business required change verified by supervisor</w:t>
      </w:r>
    </w:p>
    <w:p w:rsidR="008C6F0B" w:rsidRDefault="008C6F0B" w:rsidP="008C6F0B">
      <w:pPr>
        <w:pStyle w:val="ListParagraph"/>
        <w:numPr>
          <w:ilvl w:val="1"/>
          <w:numId w:val="12"/>
        </w:numPr>
        <w:spacing w:after="0" w:line="240" w:lineRule="auto"/>
      </w:pPr>
      <w:r>
        <w:t>Canceled conference/meeting</w:t>
      </w:r>
    </w:p>
    <w:p w:rsidR="008C6F0B" w:rsidRDefault="008C6F0B" w:rsidP="008C6F0B">
      <w:pPr>
        <w:pStyle w:val="ListParagraph"/>
        <w:numPr>
          <w:ilvl w:val="1"/>
          <w:numId w:val="12"/>
        </w:numPr>
        <w:spacing w:after="0" w:line="240" w:lineRule="auto"/>
      </w:pPr>
      <w:r>
        <w:t>Airline canceled flight</w:t>
      </w:r>
    </w:p>
    <w:p w:rsidR="008C6F0B" w:rsidRDefault="008C6F0B" w:rsidP="008C6F0B">
      <w:pPr>
        <w:pStyle w:val="ListParagraph"/>
        <w:numPr>
          <w:ilvl w:val="1"/>
          <w:numId w:val="12"/>
        </w:numPr>
        <w:spacing w:after="0" w:line="240" w:lineRule="auto"/>
      </w:pPr>
      <w:r>
        <w:t>Death of a family member (spouse, child, parent, grandparent, grandchild, sibling)</w:t>
      </w:r>
    </w:p>
    <w:p w:rsidR="008C6F0B" w:rsidRPr="00D919BA" w:rsidRDefault="008C6F0B" w:rsidP="008C6F0B">
      <w:pPr>
        <w:pStyle w:val="ListParagraph"/>
        <w:numPr>
          <w:ilvl w:val="1"/>
          <w:numId w:val="12"/>
        </w:numPr>
        <w:spacing w:after="0" w:line="240" w:lineRule="auto"/>
      </w:pPr>
      <w:r>
        <w:t xml:space="preserve">Your own unexpected illness, which is </w:t>
      </w:r>
      <w:r w:rsidRPr="004C234E">
        <w:rPr>
          <w:b/>
        </w:rPr>
        <w:t>not</w:t>
      </w:r>
      <w:r>
        <w:t xml:space="preserve"> due to your own misconduct</w:t>
      </w:r>
    </w:p>
    <w:p w:rsidR="008C6F0B" w:rsidRDefault="008C6F0B" w:rsidP="008C6F0B">
      <w:pPr>
        <w:pStyle w:val="ListParagraph"/>
        <w:numPr>
          <w:ilvl w:val="0"/>
          <w:numId w:val="12"/>
        </w:numPr>
        <w:spacing w:after="0" w:line="240" w:lineRule="auto"/>
      </w:pPr>
      <w:r>
        <w:t>Childcare</w:t>
      </w:r>
    </w:p>
    <w:p w:rsidR="008C6F0B" w:rsidRDefault="008C6F0B" w:rsidP="008C6F0B">
      <w:pPr>
        <w:pStyle w:val="ListParagraph"/>
        <w:numPr>
          <w:ilvl w:val="0"/>
          <w:numId w:val="12"/>
        </w:numPr>
        <w:spacing w:after="0" w:line="240" w:lineRule="auto"/>
      </w:pPr>
      <w:r>
        <w:t>Clothing</w:t>
      </w:r>
    </w:p>
    <w:p w:rsidR="008C6F0B" w:rsidRDefault="008C6F0B" w:rsidP="008C6F0B">
      <w:pPr>
        <w:pStyle w:val="ListParagraph"/>
        <w:numPr>
          <w:ilvl w:val="0"/>
          <w:numId w:val="12"/>
        </w:numPr>
        <w:spacing w:after="0" w:line="240" w:lineRule="auto"/>
      </w:pPr>
      <w:r>
        <w:t>Club and membership dues</w:t>
      </w:r>
    </w:p>
    <w:p w:rsidR="008C6F0B" w:rsidRDefault="008C6F0B" w:rsidP="008C6F0B">
      <w:pPr>
        <w:pStyle w:val="ListParagraph"/>
        <w:numPr>
          <w:ilvl w:val="0"/>
          <w:numId w:val="12"/>
        </w:numPr>
        <w:spacing w:after="0" w:line="240" w:lineRule="auto"/>
      </w:pPr>
      <w:r>
        <w:t>Credit card charges/fees</w:t>
      </w:r>
    </w:p>
    <w:p w:rsidR="008C6F0B" w:rsidRDefault="008C6F0B" w:rsidP="008C6F0B">
      <w:pPr>
        <w:pStyle w:val="ListParagraph"/>
        <w:numPr>
          <w:ilvl w:val="0"/>
          <w:numId w:val="12"/>
        </w:numPr>
        <w:spacing w:after="0" w:line="240" w:lineRule="auto"/>
      </w:pPr>
      <w:r>
        <w:t>Death of employee or family member while traveling</w:t>
      </w:r>
    </w:p>
    <w:p w:rsidR="008C6F0B" w:rsidRDefault="008C6F0B" w:rsidP="008C6F0B">
      <w:pPr>
        <w:pStyle w:val="ListParagraph"/>
        <w:numPr>
          <w:ilvl w:val="0"/>
          <w:numId w:val="12"/>
        </w:numPr>
        <w:spacing w:after="0" w:line="240" w:lineRule="auto"/>
      </w:pPr>
      <w:r>
        <w:t>Dependent care</w:t>
      </w:r>
    </w:p>
    <w:p w:rsidR="008C6F0B" w:rsidRDefault="008C6F0B" w:rsidP="008C6F0B">
      <w:pPr>
        <w:pStyle w:val="ListParagraph"/>
        <w:numPr>
          <w:ilvl w:val="0"/>
          <w:numId w:val="12"/>
        </w:numPr>
        <w:spacing w:after="0" w:line="240" w:lineRule="auto"/>
      </w:pPr>
      <w:r>
        <w:t>Entertainment</w:t>
      </w:r>
      <w:r w:rsidR="00D016A3">
        <w:t>, including event cost and associated transportation</w:t>
      </w:r>
    </w:p>
    <w:p w:rsidR="008C6F0B" w:rsidRDefault="008C6F0B" w:rsidP="008C6F0B">
      <w:pPr>
        <w:pStyle w:val="ListParagraph"/>
        <w:numPr>
          <w:ilvl w:val="1"/>
          <w:numId w:val="12"/>
        </w:numPr>
        <w:spacing w:after="0" w:line="240" w:lineRule="auto"/>
      </w:pPr>
      <w:r>
        <w:t>Theatre/Concerts</w:t>
      </w:r>
    </w:p>
    <w:p w:rsidR="008C6F0B" w:rsidRDefault="008C6F0B" w:rsidP="008C6F0B">
      <w:pPr>
        <w:pStyle w:val="ListParagraph"/>
        <w:numPr>
          <w:ilvl w:val="1"/>
          <w:numId w:val="12"/>
        </w:numPr>
        <w:spacing w:after="0" w:line="240" w:lineRule="auto"/>
      </w:pPr>
      <w:r>
        <w:t>Sightseeing/Pleasure tours</w:t>
      </w:r>
    </w:p>
    <w:p w:rsidR="008C6F0B" w:rsidRDefault="008C6F0B" w:rsidP="008C6F0B">
      <w:pPr>
        <w:pStyle w:val="ListParagraph"/>
        <w:numPr>
          <w:ilvl w:val="1"/>
          <w:numId w:val="12"/>
        </w:numPr>
        <w:spacing w:after="0" w:line="240" w:lineRule="auto"/>
      </w:pPr>
      <w:r>
        <w:t>Sporting events</w:t>
      </w:r>
    </w:p>
    <w:p w:rsidR="008C6F0B" w:rsidRDefault="008C6F0B" w:rsidP="008C6F0B">
      <w:pPr>
        <w:pStyle w:val="ListParagraph"/>
        <w:numPr>
          <w:ilvl w:val="1"/>
          <w:numId w:val="12"/>
        </w:numPr>
        <w:spacing w:after="0" w:line="240" w:lineRule="auto"/>
      </w:pPr>
      <w:r>
        <w:t>Social and amusement activities</w:t>
      </w:r>
    </w:p>
    <w:p w:rsidR="008C6F0B" w:rsidRDefault="008C6F0B" w:rsidP="008C6F0B">
      <w:pPr>
        <w:pStyle w:val="ListParagraph"/>
        <w:numPr>
          <w:ilvl w:val="1"/>
          <w:numId w:val="12"/>
        </w:numPr>
        <w:spacing w:after="0" w:line="240" w:lineRule="auto"/>
      </w:pPr>
      <w:r>
        <w:t>Golf fees/Ski lift tickets</w:t>
      </w:r>
    </w:p>
    <w:p w:rsidR="008C6F0B" w:rsidRDefault="008C6F0B" w:rsidP="008C6F0B">
      <w:pPr>
        <w:pStyle w:val="ListParagraph"/>
        <w:numPr>
          <w:ilvl w:val="0"/>
          <w:numId w:val="12"/>
        </w:numPr>
        <w:spacing w:after="0" w:line="240" w:lineRule="auto"/>
      </w:pPr>
      <w:r>
        <w:t xml:space="preserve">Expenses due to personal negligence of traveler, including: </w:t>
      </w:r>
    </w:p>
    <w:p w:rsidR="008C6F0B" w:rsidRDefault="008C6F0B" w:rsidP="008C6F0B">
      <w:pPr>
        <w:pStyle w:val="ListParagraph"/>
        <w:numPr>
          <w:ilvl w:val="1"/>
          <w:numId w:val="12"/>
        </w:numPr>
        <w:spacing w:after="0" w:line="240" w:lineRule="auto"/>
      </w:pPr>
      <w:r>
        <w:t>Fines/Fees—parking tickets, traffic violations, court costs, towing fees</w:t>
      </w:r>
    </w:p>
    <w:p w:rsidR="008C6F0B" w:rsidRDefault="008C6F0B" w:rsidP="008C6F0B">
      <w:pPr>
        <w:pStyle w:val="ListParagraph"/>
        <w:numPr>
          <w:ilvl w:val="1"/>
          <w:numId w:val="12"/>
        </w:numPr>
        <w:spacing w:after="0" w:line="240" w:lineRule="auto"/>
      </w:pPr>
      <w:r>
        <w:t>Services to gain entry to a locked vehicle</w:t>
      </w:r>
    </w:p>
    <w:p w:rsidR="008C6F0B" w:rsidRDefault="008C6F0B" w:rsidP="008C6F0B">
      <w:pPr>
        <w:pStyle w:val="ListParagraph"/>
        <w:numPr>
          <w:ilvl w:val="1"/>
          <w:numId w:val="12"/>
        </w:numPr>
        <w:spacing w:after="0" w:line="240" w:lineRule="auto"/>
      </w:pPr>
      <w:r>
        <w:t>Failure to cancel hotel reservations</w:t>
      </w:r>
    </w:p>
    <w:p w:rsidR="008C6F0B" w:rsidRDefault="008C6F0B" w:rsidP="008C6F0B">
      <w:pPr>
        <w:pStyle w:val="ListParagraph"/>
        <w:numPr>
          <w:ilvl w:val="1"/>
          <w:numId w:val="12"/>
        </w:numPr>
        <w:spacing w:after="0" w:line="240" w:lineRule="auto"/>
      </w:pPr>
      <w:r>
        <w:t>Delivery of fuel to car</w:t>
      </w:r>
    </w:p>
    <w:p w:rsidR="008C6F0B" w:rsidRDefault="008C6F0B" w:rsidP="008C6F0B">
      <w:pPr>
        <w:pStyle w:val="ListParagraph"/>
        <w:numPr>
          <w:ilvl w:val="1"/>
          <w:numId w:val="12"/>
        </w:numPr>
        <w:spacing w:after="0" w:line="240" w:lineRule="auto"/>
      </w:pPr>
      <w:r>
        <w:t>Jump-starting vehicle</w:t>
      </w:r>
    </w:p>
    <w:p w:rsidR="008C6F0B" w:rsidRDefault="008C6F0B" w:rsidP="008C6F0B">
      <w:pPr>
        <w:pStyle w:val="ListParagraph"/>
        <w:numPr>
          <w:ilvl w:val="1"/>
          <w:numId w:val="12"/>
        </w:numPr>
        <w:spacing w:after="0" w:line="240" w:lineRule="auto"/>
      </w:pPr>
      <w:r>
        <w:t xml:space="preserve">Missed flights </w:t>
      </w:r>
    </w:p>
    <w:p w:rsidR="008C6F0B" w:rsidRDefault="008C6F0B" w:rsidP="008C6F0B">
      <w:pPr>
        <w:pStyle w:val="ListParagraph"/>
        <w:numPr>
          <w:ilvl w:val="1"/>
          <w:numId w:val="12"/>
        </w:numPr>
        <w:spacing w:after="0" w:line="240" w:lineRule="auto"/>
      </w:pPr>
      <w:r>
        <w:t>Flight change due to failing to confirm details prior to departure</w:t>
      </w:r>
    </w:p>
    <w:p w:rsidR="008C6F0B" w:rsidRDefault="008C6F0B" w:rsidP="008C6F0B">
      <w:pPr>
        <w:pStyle w:val="ListParagraph"/>
        <w:numPr>
          <w:ilvl w:val="1"/>
          <w:numId w:val="12"/>
        </w:numPr>
        <w:spacing w:after="0" w:line="240" w:lineRule="auto"/>
      </w:pPr>
      <w:r>
        <w:t>Airfare purchased less than 14 days in advance, unless the travel is for essential business travel as defined in these Travel Guidelines</w:t>
      </w:r>
    </w:p>
    <w:p w:rsidR="008C6F0B" w:rsidRDefault="008C6F0B" w:rsidP="008C6F0B">
      <w:pPr>
        <w:pStyle w:val="ListParagraph"/>
        <w:numPr>
          <w:ilvl w:val="0"/>
          <w:numId w:val="12"/>
        </w:numPr>
        <w:spacing w:after="0" w:line="240" w:lineRule="auto"/>
      </w:pPr>
      <w:r>
        <w:t>Frequent flyer purchases/upgrades</w:t>
      </w:r>
    </w:p>
    <w:p w:rsidR="008C6F0B" w:rsidRDefault="008C6F0B" w:rsidP="008C6F0B">
      <w:pPr>
        <w:pStyle w:val="ListParagraph"/>
        <w:numPr>
          <w:ilvl w:val="0"/>
          <w:numId w:val="12"/>
        </w:numPr>
        <w:spacing w:after="0" w:line="240" w:lineRule="auto"/>
      </w:pPr>
      <w:r>
        <w:t>Gifts</w:t>
      </w:r>
    </w:p>
    <w:p w:rsidR="008C6F0B" w:rsidRDefault="008C6F0B" w:rsidP="008C6F0B">
      <w:pPr>
        <w:pStyle w:val="ListParagraph"/>
        <w:numPr>
          <w:ilvl w:val="0"/>
          <w:numId w:val="12"/>
        </w:numPr>
        <w:spacing w:after="0" w:line="240" w:lineRule="auto"/>
      </w:pPr>
      <w:r>
        <w:t>Global Entry Program</w:t>
      </w:r>
    </w:p>
    <w:p w:rsidR="008C6F0B" w:rsidRDefault="008C6F0B" w:rsidP="008C6F0B">
      <w:pPr>
        <w:pStyle w:val="ListParagraph"/>
        <w:numPr>
          <w:ilvl w:val="0"/>
          <w:numId w:val="12"/>
        </w:numPr>
        <w:spacing w:after="0" w:line="240" w:lineRule="auto"/>
      </w:pPr>
      <w:r>
        <w:t>GPS</w:t>
      </w:r>
    </w:p>
    <w:p w:rsidR="008C6F0B" w:rsidRDefault="008C6F0B" w:rsidP="008C6F0B">
      <w:pPr>
        <w:pStyle w:val="ListParagraph"/>
        <w:numPr>
          <w:ilvl w:val="0"/>
          <w:numId w:val="12"/>
        </w:numPr>
        <w:spacing w:after="0" w:line="240" w:lineRule="auto"/>
      </w:pPr>
      <w:r>
        <w:t>Gratuities/Tips (any/all)</w:t>
      </w:r>
    </w:p>
    <w:p w:rsidR="008C6F0B" w:rsidRDefault="008C6F0B" w:rsidP="008C6F0B">
      <w:pPr>
        <w:pStyle w:val="ListParagraph"/>
        <w:numPr>
          <w:ilvl w:val="0"/>
          <w:numId w:val="12"/>
        </w:numPr>
        <w:spacing w:after="0" w:line="240" w:lineRule="auto"/>
      </w:pPr>
      <w:r>
        <w:t>Home or lawn maintenance expenses</w:t>
      </w:r>
    </w:p>
    <w:p w:rsidR="008C6F0B" w:rsidRDefault="008C6F0B" w:rsidP="008C6F0B">
      <w:pPr>
        <w:pStyle w:val="ListParagraph"/>
        <w:numPr>
          <w:ilvl w:val="0"/>
          <w:numId w:val="12"/>
        </w:numPr>
        <w:spacing w:after="0" w:line="240" w:lineRule="auto"/>
      </w:pPr>
      <w:r>
        <w:t>Internet connectivity in hotel, airplanes, and other public places</w:t>
      </w:r>
    </w:p>
    <w:p w:rsidR="008C6F0B" w:rsidRDefault="008C6F0B" w:rsidP="008C6F0B">
      <w:pPr>
        <w:pStyle w:val="ListParagraph"/>
        <w:numPr>
          <w:ilvl w:val="0"/>
          <w:numId w:val="12"/>
        </w:numPr>
        <w:spacing w:after="0" w:line="240" w:lineRule="auto"/>
      </w:pPr>
      <w:r>
        <w:t>Laundry/Dry cleaning services for travel of fewer than seven consecutive business days</w:t>
      </w:r>
    </w:p>
    <w:p w:rsidR="008C6F0B" w:rsidRDefault="008C6F0B" w:rsidP="008C6F0B">
      <w:pPr>
        <w:pStyle w:val="ListParagraph"/>
        <w:numPr>
          <w:ilvl w:val="0"/>
          <w:numId w:val="12"/>
        </w:numPr>
        <w:spacing w:after="0" w:line="240" w:lineRule="auto"/>
      </w:pPr>
      <w:r>
        <w:t>Legal fees</w:t>
      </w:r>
    </w:p>
    <w:p w:rsidR="008C6F0B" w:rsidRDefault="008C6F0B" w:rsidP="008C6F0B">
      <w:pPr>
        <w:pStyle w:val="ListParagraph"/>
        <w:numPr>
          <w:ilvl w:val="0"/>
          <w:numId w:val="12"/>
        </w:numPr>
        <w:spacing w:after="0" w:line="240" w:lineRule="auto"/>
      </w:pPr>
      <w:r>
        <w:t>Limousine service</w:t>
      </w:r>
    </w:p>
    <w:p w:rsidR="008C6F0B" w:rsidRDefault="008C6F0B" w:rsidP="008C6F0B">
      <w:pPr>
        <w:pStyle w:val="ListParagraph"/>
        <w:numPr>
          <w:ilvl w:val="0"/>
          <w:numId w:val="12"/>
        </w:numPr>
        <w:spacing w:after="0" w:line="240" w:lineRule="auto"/>
      </w:pPr>
      <w:r>
        <w:t>Loss or theft of personal funds, property, or airline tickets</w:t>
      </w:r>
    </w:p>
    <w:p w:rsidR="008C6F0B" w:rsidRDefault="008C6F0B" w:rsidP="008C6F0B">
      <w:pPr>
        <w:pStyle w:val="ListParagraph"/>
        <w:numPr>
          <w:ilvl w:val="0"/>
          <w:numId w:val="12"/>
        </w:numPr>
        <w:spacing w:after="0" w:line="240" w:lineRule="auto"/>
      </w:pPr>
      <w:r>
        <w:t>Meal expenses that do not involve an overnight stay</w:t>
      </w:r>
    </w:p>
    <w:p w:rsidR="004A4055" w:rsidRDefault="004A4055" w:rsidP="008C6F0B">
      <w:pPr>
        <w:pStyle w:val="ListParagraph"/>
        <w:numPr>
          <w:ilvl w:val="0"/>
          <w:numId w:val="12"/>
        </w:numPr>
        <w:spacing w:after="0" w:line="240" w:lineRule="auto"/>
      </w:pPr>
      <w:r>
        <w:t>Meals for individuals who are not JCPS employees</w:t>
      </w:r>
    </w:p>
    <w:p w:rsidR="008C6F0B" w:rsidRDefault="008C6F0B" w:rsidP="008C6F0B">
      <w:pPr>
        <w:pStyle w:val="ListParagraph"/>
        <w:numPr>
          <w:ilvl w:val="0"/>
          <w:numId w:val="12"/>
        </w:numPr>
        <w:spacing w:after="0" w:line="240" w:lineRule="auto"/>
      </w:pPr>
      <w:r>
        <w:t>Medical expenses (doctor fees, hospital charges, prescription medications, other medical services)</w:t>
      </w:r>
    </w:p>
    <w:p w:rsidR="008C6F0B" w:rsidRDefault="008C6F0B" w:rsidP="008C6F0B">
      <w:pPr>
        <w:pStyle w:val="ListParagraph"/>
        <w:numPr>
          <w:ilvl w:val="0"/>
          <w:numId w:val="12"/>
        </w:numPr>
        <w:spacing w:after="0" w:line="240" w:lineRule="auto"/>
      </w:pPr>
      <w:r>
        <w:t>Mileage to attend either visitations or funeral services</w:t>
      </w:r>
    </w:p>
    <w:p w:rsidR="008C6F0B" w:rsidRDefault="008C6F0B" w:rsidP="008C6F0B">
      <w:pPr>
        <w:pStyle w:val="ListParagraph"/>
        <w:numPr>
          <w:ilvl w:val="0"/>
          <w:numId w:val="12"/>
        </w:numPr>
        <w:spacing w:after="0" w:line="240" w:lineRule="auto"/>
      </w:pPr>
      <w:r>
        <w:t>Passport, vaccination, and visa expenses</w:t>
      </w:r>
    </w:p>
    <w:p w:rsidR="008C6F0B" w:rsidRDefault="008C6F0B" w:rsidP="008C6F0B">
      <w:pPr>
        <w:pStyle w:val="ListParagraph"/>
        <w:numPr>
          <w:ilvl w:val="0"/>
          <w:numId w:val="12"/>
        </w:numPr>
        <w:spacing w:after="0" w:line="240" w:lineRule="auto"/>
      </w:pPr>
      <w:r>
        <w:t>Personal convenience/Comfort and upgrade expenses</w:t>
      </w:r>
    </w:p>
    <w:p w:rsidR="008C6F0B" w:rsidRDefault="008C6F0B" w:rsidP="008C6F0B">
      <w:pPr>
        <w:pStyle w:val="ListParagraph"/>
        <w:numPr>
          <w:ilvl w:val="1"/>
          <w:numId w:val="12"/>
        </w:numPr>
        <w:spacing w:after="0" w:line="240" w:lineRule="auto"/>
      </w:pPr>
      <w:r>
        <w:t>Early bird check-in fees</w:t>
      </w:r>
    </w:p>
    <w:p w:rsidR="008C6F0B" w:rsidRDefault="008C6F0B" w:rsidP="008C6F0B">
      <w:pPr>
        <w:pStyle w:val="ListParagraph"/>
        <w:numPr>
          <w:ilvl w:val="1"/>
          <w:numId w:val="12"/>
        </w:numPr>
        <w:spacing w:after="0" w:line="240" w:lineRule="auto"/>
      </w:pPr>
      <w:r>
        <w:t>Economy comfort seating</w:t>
      </w:r>
    </w:p>
    <w:p w:rsidR="008C6F0B" w:rsidRDefault="008C6F0B" w:rsidP="008C6F0B">
      <w:pPr>
        <w:pStyle w:val="ListParagraph"/>
        <w:numPr>
          <w:ilvl w:val="1"/>
          <w:numId w:val="12"/>
        </w:numPr>
        <w:spacing w:after="0" w:line="240" w:lineRule="auto"/>
      </w:pPr>
      <w:r>
        <w:t>Amenities, such as blankets, pillows, headphones, snacks, etc.</w:t>
      </w:r>
    </w:p>
    <w:p w:rsidR="008C6F0B" w:rsidRDefault="008C6F0B" w:rsidP="008C6F0B">
      <w:pPr>
        <w:pStyle w:val="ListParagraph"/>
        <w:numPr>
          <w:ilvl w:val="0"/>
          <w:numId w:val="12"/>
        </w:numPr>
        <w:spacing w:after="0" w:line="240" w:lineRule="auto"/>
      </w:pPr>
      <w:r>
        <w:t xml:space="preserve">Personal/Incidental expenses </w:t>
      </w:r>
    </w:p>
    <w:p w:rsidR="008C6F0B" w:rsidRDefault="008C6F0B" w:rsidP="008C6F0B">
      <w:pPr>
        <w:pStyle w:val="ListParagraph"/>
        <w:numPr>
          <w:ilvl w:val="1"/>
          <w:numId w:val="12"/>
        </w:numPr>
        <w:spacing w:after="0" w:line="240" w:lineRule="auto"/>
      </w:pPr>
      <w:r>
        <w:t>Movies, personal calls, manicures, pedicures, mini-bar, shoe shine, in-room video, fitness center fees, massages, spa treatments, reading material, snacks, sundry items, safety deposit boxes in hotel, etc.</w:t>
      </w:r>
    </w:p>
    <w:p w:rsidR="008C6F0B" w:rsidRDefault="008C6F0B" w:rsidP="008C6F0B">
      <w:pPr>
        <w:pStyle w:val="ListParagraph"/>
        <w:numPr>
          <w:ilvl w:val="0"/>
          <w:numId w:val="12"/>
        </w:numPr>
        <w:spacing w:after="0" w:line="240" w:lineRule="auto"/>
      </w:pPr>
      <w:r>
        <w:t>Personal automobile insurance</w:t>
      </w:r>
    </w:p>
    <w:p w:rsidR="008C6F0B" w:rsidRDefault="008C6F0B" w:rsidP="008C6F0B">
      <w:pPr>
        <w:pStyle w:val="ListParagraph"/>
        <w:numPr>
          <w:ilvl w:val="0"/>
          <w:numId w:val="12"/>
        </w:numPr>
        <w:spacing w:after="0" w:line="240" w:lineRule="auto"/>
      </w:pPr>
      <w:r>
        <w:t>Personal automobile maintenance/tune-ups, repairs</w:t>
      </w:r>
    </w:p>
    <w:p w:rsidR="008C6F0B" w:rsidRDefault="008C6F0B" w:rsidP="008C6F0B">
      <w:pPr>
        <w:pStyle w:val="ListParagraph"/>
        <w:numPr>
          <w:ilvl w:val="0"/>
          <w:numId w:val="12"/>
        </w:numPr>
        <w:spacing w:after="0" w:line="240" w:lineRule="auto"/>
      </w:pPr>
      <w:r>
        <w:t>Pet care (veterinarian expenses, boarding/kenneling expenses)</w:t>
      </w:r>
    </w:p>
    <w:p w:rsidR="008C6F0B" w:rsidRDefault="008C6F0B" w:rsidP="008C6F0B">
      <w:pPr>
        <w:pStyle w:val="ListParagraph"/>
        <w:numPr>
          <w:ilvl w:val="0"/>
          <w:numId w:val="12"/>
        </w:numPr>
        <w:spacing w:after="0" w:line="240" w:lineRule="auto"/>
      </w:pPr>
      <w:r>
        <w:t>Souvenirs</w:t>
      </w:r>
    </w:p>
    <w:p w:rsidR="008C6F0B" w:rsidRDefault="008C6F0B" w:rsidP="008C6F0B">
      <w:pPr>
        <w:pStyle w:val="ListParagraph"/>
        <w:numPr>
          <w:ilvl w:val="0"/>
          <w:numId w:val="12"/>
        </w:numPr>
        <w:spacing w:after="0" w:line="240" w:lineRule="auto"/>
      </w:pPr>
      <w:r>
        <w:t>Spouse/Family/Guest/Companion expenses</w:t>
      </w:r>
    </w:p>
    <w:p w:rsidR="004A4055" w:rsidRDefault="004A4055" w:rsidP="008C6F0B">
      <w:pPr>
        <w:pStyle w:val="ListParagraph"/>
        <w:numPr>
          <w:ilvl w:val="0"/>
          <w:numId w:val="12"/>
        </w:numPr>
        <w:spacing w:after="0" w:line="240" w:lineRule="auto"/>
      </w:pPr>
      <w:r>
        <w:t xml:space="preserve">Telephone </w:t>
      </w:r>
    </w:p>
    <w:p w:rsidR="006D4588" w:rsidRDefault="006D4588" w:rsidP="008C6F0B">
      <w:pPr>
        <w:pStyle w:val="ListParagraph"/>
        <w:numPr>
          <w:ilvl w:val="0"/>
          <w:numId w:val="12"/>
        </w:numPr>
        <w:spacing w:after="0" w:line="240" w:lineRule="auto"/>
      </w:pPr>
      <w:r>
        <w:t>Transportation to restaurant or entertainment zones (e.g., downtown Nashville)</w:t>
      </w:r>
    </w:p>
    <w:p w:rsidR="008C6F0B" w:rsidRDefault="008C6F0B" w:rsidP="008C6F0B">
      <w:pPr>
        <w:pStyle w:val="ListParagraph"/>
        <w:numPr>
          <w:ilvl w:val="0"/>
          <w:numId w:val="12"/>
        </w:numPr>
        <w:spacing w:after="0" w:line="240" w:lineRule="auto"/>
      </w:pPr>
      <w:r>
        <w:t>Travel insurance</w:t>
      </w:r>
    </w:p>
    <w:p w:rsidR="008C6F0B" w:rsidRDefault="008C6F0B" w:rsidP="008C6F0B">
      <w:pPr>
        <w:pStyle w:val="ListParagraph"/>
        <w:numPr>
          <w:ilvl w:val="0"/>
          <w:numId w:val="12"/>
        </w:numPr>
        <w:spacing w:after="0" w:line="240" w:lineRule="auto"/>
      </w:pPr>
      <w:r>
        <w:t>Traveler’s check fees</w:t>
      </w:r>
    </w:p>
    <w:p w:rsidR="008C6F0B" w:rsidRDefault="008C6F0B" w:rsidP="008C6F0B">
      <w:pPr>
        <w:pStyle w:val="ListParagraph"/>
        <w:numPr>
          <w:ilvl w:val="0"/>
          <w:numId w:val="12"/>
        </w:numPr>
        <w:spacing w:after="0" w:line="240" w:lineRule="auto"/>
      </w:pPr>
      <w:r>
        <w:t>Vacation or personal day expenses taken before, during, or after a business trip</w:t>
      </w:r>
    </w:p>
    <w:p w:rsidR="008C6F0B" w:rsidRDefault="008C6F0B" w:rsidP="008C6F0B">
      <w:pPr>
        <w:pStyle w:val="ListParagraph"/>
        <w:numPr>
          <w:ilvl w:val="0"/>
          <w:numId w:val="12"/>
        </w:numPr>
        <w:spacing w:after="0" w:line="240" w:lineRule="auto"/>
      </w:pPr>
      <w:r>
        <w:t>Valet parking (unless required by the hotel)</w:t>
      </w:r>
    </w:p>
    <w:p w:rsidR="00B3235C" w:rsidRPr="00B3235C" w:rsidRDefault="00B3235C" w:rsidP="00404301">
      <w:pPr>
        <w:shd w:val="clear" w:color="auto" w:fill="FFFFFF"/>
        <w:spacing w:after="0" w:line="240" w:lineRule="auto"/>
        <w:rPr>
          <w:rFonts w:eastAsia="Times New Roman" w:cs="Times New Roman"/>
        </w:rPr>
      </w:pPr>
    </w:p>
    <w:p w:rsidR="00E01746" w:rsidRPr="00E01746" w:rsidRDefault="00E01746" w:rsidP="00E01746">
      <w:pPr>
        <w:pStyle w:val="Default"/>
        <w:rPr>
          <w:rFonts w:asciiTheme="minorHAnsi" w:hAnsiTheme="minorHAnsi"/>
          <w:sz w:val="22"/>
          <w:szCs w:val="23"/>
        </w:rPr>
      </w:pPr>
    </w:p>
    <w:p w:rsidR="000325AD" w:rsidRDefault="00B15417" w:rsidP="00D62A57">
      <w:pPr>
        <w:spacing w:after="0" w:line="240" w:lineRule="auto"/>
        <w:rPr>
          <w:rStyle w:val="BookTitle"/>
        </w:rPr>
      </w:pPr>
      <w:r w:rsidRPr="000325AD">
        <w:rPr>
          <w:rStyle w:val="BookTitle"/>
          <w:noProof/>
          <w:sz w:val="28"/>
        </w:rPr>
        <w:drawing>
          <wp:anchor distT="0" distB="0" distL="114300" distR="114300" simplePos="0" relativeHeight="251658240" behindDoc="0" locked="0" layoutInCell="1" allowOverlap="1" wp14:anchorId="78549868" wp14:editId="6067D806">
            <wp:simplePos x="0" y="0"/>
            <wp:positionH relativeFrom="margin">
              <wp:align>right</wp:align>
            </wp:positionH>
            <wp:positionV relativeFrom="margin">
              <wp:posOffset>228600</wp:posOffset>
            </wp:positionV>
            <wp:extent cx="5943600" cy="43160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 Mile No Per Diem Travel Zone Map.bmp"/>
                    <pic:cNvPicPr/>
                  </pic:nvPicPr>
                  <pic:blipFill>
                    <a:blip r:embed="rId9">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anchor>
        </w:drawing>
      </w:r>
      <w:r w:rsidR="000325AD" w:rsidRPr="000325AD">
        <w:rPr>
          <w:rStyle w:val="BookTitle"/>
          <w:sz w:val="28"/>
        </w:rPr>
        <w:t>Overnight Travel Prohibited—50</w:t>
      </w:r>
      <w:r w:rsidR="00470D5E">
        <w:rPr>
          <w:rStyle w:val="BookTitle"/>
          <w:sz w:val="28"/>
        </w:rPr>
        <w:t>-</w:t>
      </w:r>
      <w:r w:rsidR="000325AD" w:rsidRPr="000325AD">
        <w:rPr>
          <w:rStyle w:val="BookTitle"/>
          <w:sz w:val="28"/>
        </w:rPr>
        <w:t>Mile No Per Diem Zone†</w:t>
      </w:r>
    </w:p>
    <w:p w:rsidR="00B15417" w:rsidRPr="000325AD" w:rsidRDefault="00B15417" w:rsidP="000325AD">
      <w:pPr>
        <w:autoSpaceDE w:val="0"/>
        <w:autoSpaceDN w:val="0"/>
        <w:adjustRightInd w:val="0"/>
        <w:spacing w:after="0" w:line="290" w:lineRule="exact"/>
        <w:ind w:left="40" w:right="-20"/>
        <w:rPr>
          <w:rStyle w:val="BookTitle"/>
        </w:rPr>
      </w:pPr>
    </w:p>
    <w:tbl>
      <w:tblPr>
        <w:tblStyle w:val="TableGrid"/>
        <w:tblW w:w="0" w:type="auto"/>
        <w:tblInd w:w="40" w:type="dxa"/>
        <w:tblLook w:val="04A0" w:firstRow="1" w:lastRow="0" w:firstColumn="1" w:lastColumn="0" w:noHBand="0" w:noVBand="1"/>
      </w:tblPr>
      <w:tblGrid>
        <w:gridCol w:w="2326"/>
        <w:gridCol w:w="2327"/>
        <w:gridCol w:w="4657"/>
      </w:tblGrid>
      <w:tr w:rsidR="000325AD">
        <w:tc>
          <w:tcPr>
            <w:tcW w:w="4653" w:type="dxa"/>
            <w:gridSpan w:val="2"/>
            <w:tcBorders>
              <w:bottom w:val="single" w:sz="4" w:space="0" w:color="auto"/>
            </w:tcBorders>
            <w:shd w:val="clear" w:color="auto" w:fill="000000" w:themeFill="text1"/>
          </w:tcPr>
          <w:p w:rsidR="000325AD" w:rsidRPr="000325AD" w:rsidRDefault="003C073C" w:rsidP="000325AD">
            <w:pPr>
              <w:autoSpaceDE w:val="0"/>
              <w:autoSpaceDN w:val="0"/>
              <w:adjustRightInd w:val="0"/>
              <w:spacing w:line="290" w:lineRule="exact"/>
              <w:ind w:right="-20"/>
              <w:jc w:val="center"/>
              <w:rPr>
                <w:rStyle w:val="BookTitle"/>
              </w:rPr>
            </w:pPr>
            <w:r>
              <w:rPr>
                <w:rStyle w:val="BookTitle"/>
              </w:rPr>
              <w:t>Kentucky Counties</w:t>
            </w:r>
            <w:r w:rsidR="005247C2">
              <w:rPr>
                <w:rStyle w:val="BookTitle"/>
              </w:rPr>
              <w:t xml:space="preserve"> Prohibited For All</w:t>
            </w:r>
          </w:p>
        </w:tc>
        <w:tc>
          <w:tcPr>
            <w:tcW w:w="4657" w:type="dxa"/>
            <w:shd w:val="clear" w:color="auto" w:fill="000000" w:themeFill="text1"/>
          </w:tcPr>
          <w:p w:rsidR="000325AD" w:rsidRPr="000325AD" w:rsidRDefault="003C073C" w:rsidP="000325AD">
            <w:pPr>
              <w:autoSpaceDE w:val="0"/>
              <w:autoSpaceDN w:val="0"/>
              <w:adjustRightInd w:val="0"/>
              <w:spacing w:line="290" w:lineRule="exact"/>
              <w:ind w:right="-20"/>
              <w:jc w:val="center"/>
              <w:rPr>
                <w:rStyle w:val="BookTitle"/>
              </w:rPr>
            </w:pPr>
            <w:r>
              <w:rPr>
                <w:rStyle w:val="BookTitle"/>
              </w:rPr>
              <w:t>Indiana Counties</w:t>
            </w:r>
            <w:r w:rsidR="005247C2">
              <w:rPr>
                <w:rStyle w:val="BookTitle"/>
              </w:rPr>
              <w:t xml:space="preserve"> Prohibited For All</w:t>
            </w:r>
          </w:p>
        </w:tc>
      </w:tr>
      <w:tr w:rsidR="003C073C">
        <w:tc>
          <w:tcPr>
            <w:tcW w:w="2326" w:type="dxa"/>
            <w:tcBorders>
              <w:right w:val="nil"/>
            </w:tcBorders>
          </w:tcPr>
          <w:p w:rsidR="003C073C" w:rsidRDefault="003C073C" w:rsidP="00AB063C">
            <w:pPr>
              <w:autoSpaceDE w:val="0"/>
              <w:autoSpaceDN w:val="0"/>
              <w:adjustRightInd w:val="0"/>
              <w:ind w:right="-14"/>
              <w:jc w:val="center"/>
              <w:rPr>
                <w:rFonts w:cs="Cambria"/>
                <w:color w:val="000000"/>
              </w:rPr>
            </w:pPr>
            <w:r>
              <w:rPr>
                <w:rFonts w:cs="Cambria"/>
                <w:color w:val="000000"/>
              </w:rPr>
              <w:t>Anderson</w:t>
            </w:r>
          </w:p>
          <w:p w:rsidR="003C073C" w:rsidRDefault="003C073C" w:rsidP="00AB063C">
            <w:pPr>
              <w:autoSpaceDE w:val="0"/>
              <w:autoSpaceDN w:val="0"/>
              <w:adjustRightInd w:val="0"/>
              <w:ind w:right="-14"/>
              <w:jc w:val="center"/>
              <w:rPr>
                <w:rFonts w:cs="Cambria"/>
                <w:color w:val="000000"/>
              </w:rPr>
            </w:pPr>
            <w:r>
              <w:rPr>
                <w:rFonts w:cs="Cambria"/>
                <w:color w:val="000000"/>
              </w:rPr>
              <w:t>Breckinridge</w:t>
            </w:r>
          </w:p>
          <w:p w:rsidR="003C073C" w:rsidRDefault="003C073C" w:rsidP="00AB063C">
            <w:pPr>
              <w:autoSpaceDE w:val="0"/>
              <w:autoSpaceDN w:val="0"/>
              <w:adjustRightInd w:val="0"/>
              <w:ind w:right="-14"/>
              <w:jc w:val="center"/>
              <w:rPr>
                <w:rFonts w:cs="Cambria"/>
                <w:color w:val="000000"/>
              </w:rPr>
            </w:pPr>
            <w:r>
              <w:rPr>
                <w:rFonts w:cs="Cambria"/>
                <w:color w:val="000000"/>
              </w:rPr>
              <w:t>Bullitt</w:t>
            </w:r>
          </w:p>
          <w:p w:rsidR="003C073C" w:rsidRDefault="003C073C" w:rsidP="00AB063C">
            <w:pPr>
              <w:autoSpaceDE w:val="0"/>
              <w:autoSpaceDN w:val="0"/>
              <w:adjustRightInd w:val="0"/>
              <w:ind w:right="-14"/>
              <w:jc w:val="center"/>
              <w:rPr>
                <w:rFonts w:cs="Cambria"/>
                <w:color w:val="000000"/>
              </w:rPr>
            </w:pPr>
            <w:r>
              <w:rPr>
                <w:rFonts w:cs="Cambria"/>
                <w:color w:val="000000"/>
              </w:rPr>
              <w:t>Carroll</w:t>
            </w:r>
          </w:p>
          <w:p w:rsidR="003C073C" w:rsidRDefault="003C073C" w:rsidP="00AB063C">
            <w:pPr>
              <w:autoSpaceDE w:val="0"/>
              <w:autoSpaceDN w:val="0"/>
              <w:adjustRightInd w:val="0"/>
              <w:ind w:right="-14"/>
              <w:jc w:val="center"/>
              <w:rPr>
                <w:rFonts w:cs="Cambria"/>
                <w:color w:val="000000"/>
              </w:rPr>
            </w:pPr>
            <w:r>
              <w:rPr>
                <w:rFonts w:cs="Cambria"/>
                <w:color w:val="000000"/>
              </w:rPr>
              <w:t>Franklin</w:t>
            </w:r>
          </w:p>
          <w:p w:rsidR="003C073C" w:rsidRDefault="003C073C" w:rsidP="00AB063C">
            <w:pPr>
              <w:autoSpaceDE w:val="0"/>
              <w:autoSpaceDN w:val="0"/>
              <w:adjustRightInd w:val="0"/>
              <w:ind w:right="-14"/>
              <w:jc w:val="center"/>
              <w:rPr>
                <w:rFonts w:cs="Cambria"/>
                <w:color w:val="000000"/>
              </w:rPr>
            </w:pPr>
            <w:r>
              <w:rPr>
                <w:rFonts w:cs="Cambria"/>
                <w:color w:val="000000"/>
              </w:rPr>
              <w:t>Hardin</w:t>
            </w:r>
          </w:p>
          <w:p w:rsidR="003C073C" w:rsidRDefault="003C073C" w:rsidP="00AB063C">
            <w:pPr>
              <w:autoSpaceDE w:val="0"/>
              <w:autoSpaceDN w:val="0"/>
              <w:adjustRightInd w:val="0"/>
              <w:ind w:right="-14"/>
              <w:jc w:val="center"/>
              <w:rPr>
                <w:rFonts w:cs="Cambria"/>
                <w:color w:val="000000"/>
              </w:rPr>
            </w:pPr>
            <w:r>
              <w:rPr>
                <w:rFonts w:cs="Cambria"/>
                <w:color w:val="000000"/>
              </w:rPr>
              <w:t>Henry</w:t>
            </w:r>
          </w:p>
          <w:p w:rsidR="003C073C" w:rsidRDefault="003C073C" w:rsidP="00AB063C">
            <w:pPr>
              <w:autoSpaceDE w:val="0"/>
              <w:autoSpaceDN w:val="0"/>
              <w:adjustRightInd w:val="0"/>
              <w:ind w:right="-14"/>
              <w:jc w:val="center"/>
              <w:rPr>
                <w:rFonts w:cs="Cambria"/>
                <w:color w:val="000000"/>
              </w:rPr>
            </w:pPr>
            <w:r>
              <w:rPr>
                <w:rFonts w:cs="Cambria"/>
                <w:color w:val="000000"/>
              </w:rPr>
              <w:t>Jefferson</w:t>
            </w:r>
          </w:p>
          <w:p w:rsidR="003C073C" w:rsidRDefault="003C073C" w:rsidP="00AB063C">
            <w:pPr>
              <w:autoSpaceDE w:val="0"/>
              <w:autoSpaceDN w:val="0"/>
              <w:adjustRightInd w:val="0"/>
              <w:ind w:right="-14"/>
              <w:jc w:val="center"/>
              <w:rPr>
                <w:rFonts w:cs="Cambria"/>
                <w:color w:val="000000"/>
              </w:rPr>
            </w:pPr>
            <w:r>
              <w:rPr>
                <w:rFonts w:cs="Cambria"/>
                <w:color w:val="000000"/>
              </w:rPr>
              <w:t>Larue</w:t>
            </w:r>
          </w:p>
          <w:p w:rsidR="003C073C" w:rsidRPr="000325AD" w:rsidRDefault="003C073C" w:rsidP="00AB063C">
            <w:pPr>
              <w:autoSpaceDE w:val="0"/>
              <w:autoSpaceDN w:val="0"/>
              <w:adjustRightInd w:val="0"/>
              <w:ind w:right="-14"/>
              <w:jc w:val="center"/>
              <w:rPr>
                <w:rFonts w:cs="Cambria"/>
                <w:color w:val="000000"/>
              </w:rPr>
            </w:pPr>
            <w:r>
              <w:rPr>
                <w:rFonts w:cs="Cambria"/>
                <w:color w:val="000000"/>
              </w:rPr>
              <w:t>Marion</w:t>
            </w:r>
          </w:p>
        </w:tc>
        <w:tc>
          <w:tcPr>
            <w:tcW w:w="2327" w:type="dxa"/>
            <w:tcBorders>
              <w:left w:val="nil"/>
            </w:tcBorders>
          </w:tcPr>
          <w:p w:rsidR="003C073C" w:rsidRDefault="003C073C" w:rsidP="00AB063C">
            <w:pPr>
              <w:autoSpaceDE w:val="0"/>
              <w:autoSpaceDN w:val="0"/>
              <w:adjustRightInd w:val="0"/>
              <w:ind w:right="-14"/>
              <w:jc w:val="center"/>
              <w:rPr>
                <w:rFonts w:cs="Cambria"/>
                <w:color w:val="000000"/>
              </w:rPr>
            </w:pPr>
            <w:r>
              <w:rPr>
                <w:rFonts w:cs="Cambria"/>
                <w:color w:val="000000"/>
              </w:rPr>
              <w:t>Meade</w:t>
            </w:r>
          </w:p>
          <w:p w:rsidR="003C073C" w:rsidRDefault="003C073C" w:rsidP="00AB063C">
            <w:pPr>
              <w:autoSpaceDE w:val="0"/>
              <w:autoSpaceDN w:val="0"/>
              <w:adjustRightInd w:val="0"/>
              <w:ind w:right="-14"/>
              <w:jc w:val="center"/>
              <w:rPr>
                <w:rFonts w:cs="Cambria"/>
                <w:color w:val="000000"/>
              </w:rPr>
            </w:pPr>
            <w:r>
              <w:rPr>
                <w:rFonts w:cs="Cambria"/>
                <w:color w:val="000000"/>
              </w:rPr>
              <w:t>Mercer</w:t>
            </w:r>
          </w:p>
          <w:p w:rsidR="003C073C" w:rsidRDefault="003C073C" w:rsidP="00AB063C">
            <w:pPr>
              <w:autoSpaceDE w:val="0"/>
              <w:autoSpaceDN w:val="0"/>
              <w:adjustRightInd w:val="0"/>
              <w:ind w:right="-14"/>
              <w:jc w:val="center"/>
              <w:rPr>
                <w:rFonts w:cs="Cambria"/>
                <w:color w:val="000000"/>
              </w:rPr>
            </w:pPr>
            <w:r>
              <w:rPr>
                <w:rFonts w:cs="Cambria"/>
                <w:color w:val="000000"/>
              </w:rPr>
              <w:t>Nelson</w:t>
            </w:r>
          </w:p>
          <w:p w:rsidR="003C073C" w:rsidRDefault="003C073C" w:rsidP="00AB063C">
            <w:pPr>
              <w:autoSpaceDE w:val="0"/>
              <w:autoSpaceDN w:val="0"/>
              <w:adjustRightInd w:val="0"/>
              <w:ind w:right="-14"/>
              <w:jc w:val="center"/>
              <w:rPr>
                <w:rFonts w:cs="Cambria"/>
                <w:color w:val="000000"/>
              </w:rPr>
            </w:pPr>
            <w:r>
              <w:rPr>
                <w:rFonts w:cs="Cambria"/>
                <w:color w:val="000000"/>
              </w:rPr>
              <w:t>Oldham</w:t>
            </w:r>
          </w:p>
          <w:p w:rsidR="003C073C" w:rsidRDefault="003C073C" w:rsidP="00AB063C">
            <w:pPr>
              <w:autoSpaceDE w:val="0"/>
              <w:autoSpaceDN w:val="0"/>
              <w:adjustRightInd w:val="0"/>
              <w:ind w:right="-14"/>
              <w:jc w:val="center"/>
              <w:rPr>
                <w:rFonts w:cs="Cambria"/>
                <w:color w:val="000000"/>
              </w:rPr>
            </w:pPr>
            <w:r>
              <w:rPr>
                <w:rFonts w:cs="Cambria"/>
                <w:color w:val="000000"/>
              </w:rPr>
              <w:t>Owen</w:t>
            </w:r>
          </w:p>
          <w:p w:rsidR="003C073C" w:rsidRDefault="003C073C" w:rsidP="00AB063C">
            <w:pPr>
              <w:autoSpaceDE w:val="0"/>
              <w:autoSpaceDN w:val="0"/>
              <w:adjustRightInd w:val="0"/>
              <w:ind w:right="-14"/>
              <w:jc w:val="center"/>
              <w:rPr>
                <w:rFonts w:cs="Cambria"/>
                <w:color w:val="000000"/>
              </w:rPr>
            </w:pPr>
            <w:r>
              <w:rPr>
                <w:rFonts w:cs="Cambria"/>
                <w:color w:val="000000"/>
              </w:rPr>
              <w:t>Shelby</w:t>
            </w:r>
          </w:p>
          <w:p w:rsidR="003C073C" w:rsidRDefault="003C073C" w:rsidP="00AB063C">
            <w:pPr>
              <w:autoSpaceDE w:val="0"/>
              <w:autoSpaceDN w:val="0"/>
              <w:adjustRightInd w:val="0"/>
              <w:ind w:right="-14"/>
              <w:jc w:val="center"/>
              <w:rPr>
                <w:rFonts w:cs="Cambria"/>
                <w:color w:val="000000"/>
              </w:rPr>
            </w:pPr>
            <w:r>
              <w:rPr>
                <w:rFonts w:cs="Cambria"/>
                <w:color w:val="000000"/>
              </w:rPr>
              <w:t>Spencer</w:t>
            </w:r>
          </w:p>
          <w:p w:rsidR="003C073C" w:rsidRDefault="003C073C" w:rsidP="00AB063C">
            <w:pPr>
              <w:autoSpaceDE w:val="0"/>
              <w:autoSpaceDN w:val="0"/>
              <w:adjustRightInd w:val="0"/>
              <w:ind w:right="-14"/>
              <w:jc w:val="center"/>
              <w:rPr>
                <w:rFonts w:cs="Cambria"/>
                <w:color w:val="000000"/>
              </w:rPr>
            </w:pPr>
            <w:r>
              <w:rPr>
                <w:rFonts w:cs="Cambria"/>
                <w:color w:val="000000"/>
              </w:rPr>
              <w:t>Trimble</w:t>
            </w:r>
          </w:p>
          <w:p w:rsidR="003C073C" w:rsidRDefault="003C073C" w:rsidP="00AB063C">
            <w:pPr>
              <w:autoSpaceDE w:val="0"/>
              <w:autoSpaceDN w:val="0"/>
              <w:adjustRightInd w:val="0"/>
              <w:ind w:right="-14"/>
              <w:jc w:val="center"/>
              <w:rPr>
                <w:rFonts w:cs="Cambria"/>
                <w:color w:val="000000"/>
              </w:rPr>
            </w:pPr>
            <w:r>
              <w:rPr>
                <w:rFonts w:cs="Cambria"/>
                <w:color w:val="000000"/>
              </w:rPr>
              <w:t>Washington</w:t>
            </w:r>
          </w:p>
          <w:p w:rsidR="003C073C" w:rsidRPr="000325AD" w:rsidRDefault="003C073C" w:rsidP="00AB063C">
            <w:pPr>
              <w:autoSpaceDE w:val="0"/>
              <w:autoSpaceDN w:val="0"/>
              <w:adjustRightInd w:val="0"/>
              <w:ind w:right="-14"/>
              <w:jc w:val="center"/>
              <w:rPr>
                <w:rFonts w:cs="Cambria"/>
                <w:color w:val="000000"/>
              </w:rPr>
            </w:pPr>
            <w:r>
              <w:rPr>
                <w:rFonts w:cs="Cambria"/>
                <w:color w:val="000000"/>
              </w:rPr>
              <w:t>Woodford</w:t>
            </w:r>
          </w:p>
        </w:tc>
        <w:tc>
          <w:tcPr>
            <w:tcW w:w="4657" w:type="dxa"/>
          </w:tcPr>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Clark</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Crawford</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Floyd</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Harrison</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Jackson</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Jefferson</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Jennings</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Orange</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Perry</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Scott</w:t>
            </w:r>
          </w:p>
          <w:p w:rsidR="003C073C" w:rsidRPr="00AB063C" w:rsidRDefault="003C073C" w:rsidP="00AB063C">
            <w:pPr>
              <w:autoSpaceDE w:val="0"/>
              <w:autoSpaceDN w:val="0"/>
              <w:adjustRightInd w:val="0"/>
              <w:ind w:right="389"/>
              <w:jc w:val="center"/>
              <w:rPr>
                <w:rFonts w:ascii="Calibri" w:hAnsi="Calibri" w:cs="Calibri"/>
                <w:szCs w:val="24"/>
              </w:rPr>
            </w:pPr>
            <w:r w:rsidRPr="00AB063C">
              <w:rPr>
                <w:rFonts w:ascii="Calibri" w:hAnsi="Calibri" w:cs="Calibri"/>
                <w:szCs w:val="24"/>
              </w:rPr>
              <w:t>Switzerland</w:t>
            </w:r>
          </w:p>
          <w:p w:rsidR="003C073C" w:rsidRPr="000325AD" w:rsidRDefault="003C073C" w:rsidP="00AB063C">
            <w:pPr>
              <w:autoSpaceDE w:val="0"/>
              <w:autoSpaceDN w:val="0"/>
              <w:adjustRightInd w:val="0"/>
              <w:ind w:right="389"/>
              <w:jc w:val="center"/>
              <w:rPr>
                <w:rFonts w:ascii="Calibri" w:hAnsi="Calibri" w:cs="Calibri"/>
                <w:sz w:val="24"/>
                <w:szCs w:val="24"/>
              </w:rPr>
            </w:pPr>
            <w:r w:rsidRPr="00AB063C">
              <w:rPr>
                <w:rFonts w:ascii="Calibri" w:hAnsi="Calibri" w:cs="Calibri"/>
                <w:szCs w:val="24"/>
              </w:rPr>
              <w:t>Washington</w:t>
            </w:r>
          </w:p>
        </w:tc>
      </w:tr>
    </w:tbl>
    <w:p w:rsidR="000325AD" w:rsidRPr="000325AD" w:rsidRDefault="000325AD" w:rsidP="000325AD">
      <w:pPr>
        <w:autoSpaceDE w:val="0"/>
        <w:autoSpaceDN w:val="0"/>
        <w:adjustRightInd w:val="0"/>
        <w:spacing w:after="0" w:line="290" w:lineRule="exact"/>
        <w:ind w:left="40" w:right="-20"/>
        <w:rPr>
          <w:rFonts w:ascii="Cambria" w:hAnsi="Cambria" w:cs="Cambria"/>
          <w:color w:val="000000"/>
          <w:sz w:val="18"/>
          <w:szCs w:val="18"/>
        </w:rPr>
      </w:pPr>
    </w:p>
    <w:p w:rsidR="000325AD" w:rsidRDefault="000325AD" w:rsidP="000325AD">
      <w:pPr>
        <w:autoSpaceDE w:val="0"/>
        <w:autoSpaceDN w:val="0"/>
        <w:adjustRightInd w:val="0"/>
        <w:spacing w:after="0" w:line="244" w:lineRule="exact"/>
        <w:ind w:left="40" w:right="-20"/>
        <w:rPr>
          <w:rFonts w:ascii="Calibri" w:hAnsi="Calibri" w:cs="Calibri"/>
          <w:b/>
          <w:bCs/>
          <w:color w:val="000000"/>
          <w:position w:val="2"/>
          <w:sz w:val="24"/>
          <w:szCs w:val="24"/>
        </w:rPr>
      </w:pPr>
    </w:p>
    <w:p w:rsidR="000325AD" w:rsidRPr="000325AD" w:rsidRDefault="000325AD" w:rsidP="003C073C">
      <w:pPr>
        <w:autoSpaceDE w:val="0"/>
        <w:autoSpaceDN w:val="0"/>
        <w:adjustRightInd w:val="0"/>
        <w:spacing w:after="0" w:line="244" w:lineRule="exact"/>
        <w:ind w:left="40" w:right="-20"/>
        <w:jc w:val="center"/>
        <w:rPr>
          <w:rFonts w:ascii="Calibri" w:hAnsi="Calibri" w:cs="Calibri"/>
          <w:color w:val="000000"/>
          <w:sz w:val="24"/>
          <w:szCs w:val="24"/>
        </w:rPr>
      </w:pPr>
      <w:r w:rsidRPr="000325AD">
        <w:rPr>
          <w:rFonts w:ascii="Calibri" w:hAnsi="Calibri" w:cs="Calibri"/>
          <w:b/>
          <w:bCs/>
          <w:color w:val="000000"/>
          <w:position w:val="2"/>
          <w:sz w:val="24"/>
          <w:szCs w:val="24"/>
        </w:rPr>
        <w:t>†50</w:t>
      </w:r>
      <w:r w:rsidR="003B44B5">
        <w:rPr>
          <w:rFonts w:ascii="Calibri" w:hAnsi="Calibri" w:cs="Calibri"/>
          <w:b/>
          <w:bCs/>
          <w:color w:val="000000"/>
          <w:position w:val="2"/>
          <w:sz w:val="24"/>
          <w:szCs w:val="24"/>
        </w:rPr>
        <w:t>-</w:t>
      </w:r>
      <w:r w:rsidRPr="000325AD">
        <w:rPr>
          <w:rFonts w:ascii="Calibri" w:hAnsi="Calibri" w:cs="Calibri"/>
          <w:b/>
          <w:bCs/>
          <w:color w:val="000000"/>
          <w:spacing w:val="-1"/>
          <w:position w:val="2"/>
          <w:sz w:val="24"/>
          <w:szCs w:val="24"/>
        </w:rPr>
        <w:t>Mi</w:t>
      </w:r>
      <w:r w:rsidRPr="000325AD">
        <w:rPr>
          <w:rFonts w:ascii="Calibri" w:hAnsi="Calibri" w:cs="Calibri"/>
          <w:b/>
          <w:bCs/>
          <w:color w:val="000000"/>
          <w:spacing w:val="1"/>
          <w:position w:val="2"/>
          <w:sz w:val="24"/>
          <w:szCs w:val="24"/>
        </w:rPr>
        <w:t>l</w:t>
      </w:r>
      <w:r w:rsidRPr="000325AD">
        <w:rPr>
          <w:rFonts w:ascii="Calibri" w:hAnsi="Calibri" w:cs="Calibri"/>
          <w:b/>
          <w:bCs/>
          <w:color w:val="000000"/>
          <w:position w:val="2"/>
          <w:sz w:val="24"/>
          <w:szCs w:val="24"/>
        </w:rPr>
        <w:t>e</w:t>
      </w:r>
      <w:r w:rsidRPr="000325AD">
        <w:rPr>
          <w:rFonts w:ascii="Calibri" w:hAnsi="Calibri" w:cs="Calibri"/>
          <w:b/>
          <w:bCs/>
          <w:color w:val="000000"/>
          <w:spacing w:val="-1"/>
          <w:position w:val="2"/>
          <w:sz w:val="24"/>
          <w:szCs w:val="24"/>
        </w:rPr>
        <w:t xml:space="preserve"> Ra</w:t>
      </w:r>
      <w:r w:rsidRPr="000325AD">
        <w:rPr>
          <w:rFonts w:ascii="Calibri" w:hAnsi="Calibri" w:cs="Calibri"/>
          <w:b/>
          <w:bCs/>
          <w:color w:val="000000"/>
          <w:spacing w:val="1"/>
          <w:position w:val="2"/>
          <w:sz w:val="24"/>
          <w:szCs w:val="24"/>
        </w:rPr>
        <w:t>diu</w:t>
      </w:r>
      <w:r w:rsidRPr="000325AD">
        <w:rPr>
          <w:rFonts w:ascii="Calibri" w:hAnsi="Calibri" w:cs="Calibri"/>
          <w:b/>
          <w:bCs/>
          <w:color w:val="000000"/>
          <w:position w:val="2"/>
          <w:sz w:val="24"/>
          <w:szCs w:val="24"/>
        </w:rPr>
        <w:t>s</w:t>
      </w:r>
      <w:r w:rsidRPr="000325AD">
        <w:rPr>
          <w:rFonts w:ascii="Calibri" w:hAnsi="Calibri" w:cs="Calibri"/>
          <w:b/>
          <w:bCs/>
          <w:color w:val="000000"/>
          <w:spacing w:val="-7"/>
          <w:position w:val="2"/>
          <w:sz w:val="24"/>
          <w:szCs w:val="24"/>
        </w:rPr>
        <w:t xml:space="preserve"> </w:t>
      </w:r>
      <w:r w:rsidR="003B44B5">
        <w:rPr>
          <w:rFonts w:ascii="Calibri" w:hAnsi="Calibri" w:cs="Calibri"/>
          <w:b/>
          <w:bCs/>
          <w:color w:val="000000"/>
          <w:spacing w:val="1"/>
          <w:position w:val="2"/>
          <w:sz w:val="24"/>
          <w:szCs w:val="24"/>
        </w:rPr>
        <w:t>F</w:t>
      </w:r>
      <w:r w:rsidRPr="000325AD">
        <w:rPr>
          <w:rFonts w:ascii="Calibri" w:hAnsi="Calibri" w:cs="Calibri"/>
          <w:b/>
          <w:bCs/>
          <w:color w:val="000000"/>
          <w:spacing w:val="-1"/>
          <w:position w:val="2"/>
          <w:sz w:val="24"/>
          <w:szCs w:val="24"/>
        </w:rPr>
        <w:t>r</w:t>
      </w:r>
      <w:r w:rsidRPr="000325AD">
        <w:rPr>
          <w:rFonts w:ascii="Calibri" w:hAnsi="Calibri" w:cs="Calibri"/>
          <w:b/>
          <w:bCs/>
          <w:color w:val="000000"/>
          <w:position w:val="2"/>
          <w:sz w:val="24"/>
          <w:szCs w:val="24"/>
        </w:rPr>
        <w:t xml:space="preserve">om </w:t>
      </w:r>
      <w:r w:rsidR="00B415FD">
        <w:rPr>
          <w:rFonts w:ascii="Calibri" w:hAnsi="Calibri" w:cs="Calibri"/>
          <w:b/>
          <w:bCs/>
          <w:color w:val="000000"/>
          <w:spacing w:val="-1"/>
          <w:position w:val="2"/>
          <w:sz w:val="24"/>
          <w:szCs w:val="24"/>
        </w:rPr>
        <w:t>JCPS</w:t>
      </w:r>
      <w:r w:rsidRPr="000325AD">
        <w:rPr>
          <w:rFonts w:ascii="Calibri" w:hAnsi="Calibri" w:cs="Calibri"/>
          <w:b/>
          <w:bCs/>
          <w:color w:val="000000"/>
          <w:spacing w:val="-3"/>
          <w:position w:val="2"/>
          <w:sz w:val="24"/>
          <w:szCs w:val="24"/>
        </w:rPr>
        <w:t xml:space="preserve"> </w:t>
      </w:r>
      <w:r w:rsidRPr="000325AD">
        <w:rPr>
          <w:rFonts w:ascii="Calibri" w:hAnsi="Calibri" w:cs="Calibri"/>
          <w:b/>
          <w:bCs/>
          <w:color w:val="000000"/>
          <w:spacing w:val="1"/>
          <w:position w:val="2"/>
          <w:sz w:val="24"/>
          <w:szCs w:val="24"/>
        </w:rPr>
        <w:t>O</w:t>
      </w:r>
      <w:r w:rsidRPr="000325AD">
        <w:rPr>
          <w:rFonts w:ascii="Calibri" w:hAnsi="Calibri" w:cs="Calibri"/>
          <w:b/>
          <w:bCs/>
          <w:color w:val="000000"/>
          <w:position w:val="2"/>
          <w:sz w:val="24"/>
          <w:szCs w:val="24"/>
        </w:rPr>
        <w:t>R</w:t>
      </w:r>
      <w:r w:rsidRPr="000325AD">
        <w:rPr>
          <w:rFonts w:ascii="Calibri" w:hAnsi="Calibri" w:cs="Calibri"/>
          <w:b/>
          <w:bCs/>
          <w:color w:val="000000"/>
          <w:spacing w:val="2"/>
          <w:position w:val="2"/>
          <w:sz w:val="24"/>
          <w:szCs w:val="24"/>
        </w:rPr>
        <w:t xml:space="preserve"> </w:t>
      </w:r>
      <w:r w:rsidRPr="000325AD">
        <w:rPr>
          <w:rFonts w:ascii="Calibri" w:hAnsi="Calibri" w:cs="Calibri"/>
          <w:b/>
          <w:bCs/>
          <w:color w:val="000000"/>
          <w:position w:val="2"/>
          <w:sz w:val="24"/>
          <w:szCs w:val="24"/>
        </w:rPr>
        <w:t>a</w:t>
      </w:r>
      <w:r w:rsidRPr="000325AD">
        <w:rPr>
          <w:rFonts w:ascii="Calibri" w:hAnsi="Calibri" w:cs="Calibri"/>
          <w:b/>
          <w:bCs/>
          <w:color w:val="000000"/>
          <w:spacing w:val="-3"/>
          <w:position w:val="2"/>
          <w:sz w:val="24"/>
          <w:szCs w:val="24"/>
        </w:rPr>
        <w:t xml:space="preserve"> </w:t>
      </w:r>
      <w:r w:rsidRPr="000325AD">
        <w:rPr>
          <w:rFonts w:ascii="Calibri" w:hAnsi="Calibri" w:cs="Calibri"/>
          <w:b/>
          <w:bCs/>
          <w:color w:val="000000"/>
          <w:position w:val="2"/>
          <w:sz w:val="24"/>
          <w:szCs w:val="24"/>
        </w:rPr>
        <w:t>50</w:t>
      </w:r>
      <w:r w:rsidR="003B44B5">
        <w:rPr>
          <w:rFonts w:ascii="Calibri" w:hAnsi="Calibri" w:cs="Calibri"/>
          <w:b/>
          <w:bCs/>
          <w:color w:val="000000"/>
          <w:spacing w:val="-2"/>
          <w:position w:val="2"/>
          <w:sz w:val="24"/>
          <w:szCs w:val="24"/>
        </w:rPr>
        <w:t>-</w:t>
      </w:r>
      <w:r w:rsidRPr="000325AD">
        <w:rPr>
          <w:rFonts w:ascii="Calibri" w:hAnsi="Calibri" w:cs="Calibri"/>
          <w:b/>
          <w:bCs/>
          <w:color w:val="000000"/>
          <w:spacing w:val="-1"/>
          <w:position w:val="2"/>
          <w:sz w:val="24"/>
          <w:szCs w:val="24"/>
        </w:rPr>
        <w:t>M</w:t>
      </w:r>
      <w:r w:rsidRPr="000325AD">
        <w:rPr>
          <w:rFonts w:ascii="Calibri" w:hAnsi="Calibri" w:cs="Calibri"/>
          <w:b/>
          <w:bCs/>
          <w:color w:val="000000"/>
          <w:spacing w:val="1"/>
          <w:position w:val="2"/>
          <w:sz w:val="24"/>
          <w:szCs w:val="24"/>
        </w:rPr>
        <w:t>il</w:t>
      </w:r>
      <w:r w:rsidRPr="000325AD">
        <w:rPr>
          <w:rFonts w:ascii="Calibri" w:hAnsi="Calibri" w:cs="Calibri"/>
          <w:b/>
          <w:bCs/>
          <w:color w:val="000000"/>
          <w:position w:val="2"/>
          <w:sz w:val="24"/>
          <w:szCs w:val="24"/>
        </w:rPr>
        <w:t>e</w:t>
      </w:r>
      <w:r w:rsidRPr="000325AD">
        <w:rPr>
          <w:rFonts w:ascii="Calibri" w:hAnsi="Calibri" w:cs="Calibri"/>
          <w:b/>
          <w:bCs/>
          <w:color w:val="000000"/>
          <w:spacing w:val="-1"/>
          <w:position w:val="2"/>
          <w:sz w:val="24"/>
          <w:szCs w:val="24"/>
        </w:rPr>
        <w:t xml:space="preserve"> Ra</w:t>
      </w:r>
      <w:r w:rsidRPr="000325AD">
        <w:rPr>
          <w:rFonts w:ascii="Calibri" w:hAnsi="Calibri" w:cs="Calibri"/>
          <w:b/>
          <w:bCs/>
          <w:color w:val="000000"/>
          <w:spacing w:val="1"/>
          <w:position w:val="2"/>
          <w:sz w:val="24"/>
          <w:szCs w:val="24"/>
        </w:rPr>
        <w:t>diu</w:t>
      </w:r>
      <w:r w:rsidRPr="000325AD">
        <w:rPr>
          <w:rFonts w:ascii="Calibri" w:hAnsi="Calibri" w:cs="Calibri"/>
          <w:b/>
          <w:bCs/>
          <w:color w:val="000000"/>
          <w:position w:val="2"/>
          <w:sz w:val="24"/>
          <w:szCs w:val="24"/>
        </w:rPr>
        <w:t>s</w:t>
      </w:r>
      <w:r w:rsidRPr="000325AD">
        <w:rPr>
          <w:rFonts w:ascii="Calibri" w:hAnsi="Calibri" w:cs="Calibri"/>
          <w:b/>
          <w:bCs/>
          <w:color w:val="000000"/>
          <w:spacing w:val="-8"/>
          <w:position w:val="2"/>
          <w:sz w:val="24"/>
          <w:szCs w:val="24"/>
        </w:rPr>
        <w:t xml:space="preserve"> </w:t>
      </w:r>
      <w:r w:rsidR="003B44B5">
        <w:rPr>
          <w:rFonts w:ascii="Calibri" w:hAnsi="Calibri" w:cs="Calibri"/>
          <w:b/>
          <w:bCs/>
          <w:color w:val="000000"/>
          <w:spacing w:val="1"/>
          <w:position w:val="2"/>
          <w:sz w:val="24"/>
          <w:szCs w:val="24"/>
        </w:rPr>
        <w:t>F</w:t>
      </w:r>
      <w:r w:rsidRPr="000325AD">
        <w:rPr>
          <w:rFonts w:ascii="Calibri" w:hAnsi="Calibri" w:cs="Calibri"/>
          <w:b/>
          <w:bCs/>
          <w:color w:val="000000"/>
          <w:spacing w:val="1"/>
          <w:position w:val="2"/>
          <w:sz w:val="24"/>
          <w:szCs w:val="24"/>
        </w:rPr>
        <w:t>r</w:t>
      </w:r>
      <w:r w:rsidRPr="000325AD">
        <w:rPr>
          <w:rFonts w:ascii="Calibri" w:hAnsi="Calibri" w:cs="Calibri"/>
          <w:b/>
          <w:bCs/>
          <w:color w:val="000000"/>
          <w:position w:val="2"/>
          <w:sz w:val="24"/>
          <w:szCs w:val="24"/>
        </w:rPr>
        <w:t>om</w:t>
      </w:r>
      <w:r w:rsidRPr="000325AD">
        <w:rPr>
          <w:rFonts w:ascii="Calibri" w:hAnsi="Calibri" w:cs="Calibri"/>
          <w:b/>
          <w:bCs/>
          <w:color w:val="000000"/>
          <w:spacing w:val="-2"/>
          <w:position w:val="2"/>
          <w:sz w:val="24"/>
          <w:szCs w:val="24"/>
        </w:rPr>
        <w:t xml:space="preserve"> </w:t>
      </w:r>
      <w:r w:rsidRPr="000325AD">
        <w:rPr>
          <w:rFonts w:ascii="Calibri" w:hAnsi="Calibri" w:cs="Calibri"/>
          <w:b/>
          <w:bCs/>
          <w:color w:val="000000"/>
          <w:position w:val="2"/>
          <w:sz w:val="24"/>
          <w:szCs w:val="24"/>
        </w:rPr>
        <w:t>Emp</w:t>
      </w:r>
      <w:r w:rsidRPr="000325AD">
        <w:rPr>
          <w:rFonts w:ascii="Calibri" w:hAnsi="Calibri" w:cs="Calibri"/>
          <w:b/>
          <w:bCs/>
          <w:color w:val="000000"/>
          <w:spacing w:val="1"/>
          <w:position w:val="2"/>
          <w:sz w:val="24"/>
          <w:szCs w:val="24"/>
        </w:rPr>
        <w:t>l</w:t>
      </w:r>
      <w:r w:rsidRPr="000325AD">
        <w:rPr>
          <w:rFonts w:ascii="Calibri" w:hAnsi="Calibri" w:cs="Calibri"/>
          <w:b/>
          <w:bCs/>
          <w:color w:val="000000"/>
          <w:spacing w:val="-2"/>
          <w:position w:val="2"/>
          <w:sz w:val="24"/>
          <w:szCs w:val="24"/>
        </w:rPr>
        <w:t>o</w:t>
      </w:r>
      <w:r w:rsidRPr="000325AD">
        <w:rPr>
          <w:rFonts w:ascii="Calibri" w:hAnsi="Calibri" w:cs="Calibri"/>
          <w:b/>
          <w:bCs/>
          <w:color w:val="000000"/>
          <w:spacing w:val="-1"/>
          <w:position w:val="2"/>
          <w:sz w:val="24"/>
          <w:szCs w:val="24"/>
        </w:rPr>
        <w:t>ye</w:t>
      </w:r>
      <w:r w:rsidRPr="000325AD">
        <w:rPr>
          <w:rFonts w:ascii="Calibri" w:hAnsi="Calibri" w:cs="Calibri"/>
          <w:b/>
          <w:bCs/>
          <w:color w:val="000000"/>
          <w:position w:val="2"/>
          <w:sz w:val="24"/>
          <w:szCs w:val="24"/>
        </w:rPr>
        <w:t>e</w:t>
      </w:r>
      <w:r w:rsidRPr="000325AD">
        <w:rPr>
          <w:rFonts w:ascii="Calibri" w:hAnsi="Calibri" w:cs="Calibri"/>
          <w:b/>
          <w:bCs/>
          <w:color w:val="000000"/>
          <w:spacing w:val="-7"/>
          <w:position w:val="2"/>
          <w:sz w:val="24"/>
          <w:szCs w:val="24"/>
        </w:rPr>
        <w:t xml:space="preserve"> </w:t>
      </w:r>
      <w:r w:rsidRPr="000325AD">
        <w:rPr>
          <w:rFonts w:ascii="Calibri" w:hAnsi="Calibri" w:cs="Calibri"/>
          <w:b/>
          <w:bCs/>
          <w:color w:val="000000"/>
          <w:spacing w:val="-1"/>
          <w:position w:val="2"/>
          <w:sz w:val="24"/>
          <w:szCs w:val="24"/>
        </w:rPr>
        <w:t>Re</w:t>
      </w:r>
      <w:r w:rsidRPr="000325AD">
        <w:rPr>
          <w:rFonts w:ascii="Calibri" w:hAnsi="Calibri" w:cs="Calibri"/>
          <w:b/>
          <w:bCs/>
          <w:color w:val="000000"/>
          <w:position w:val="2"/>
          <w:sz w:val="24"/>
          <w:szCs w:val="24"/>
        </w:rPr>
        <w:t>s</w:t>
      </w:r>
      <w:r w:rsidRPr="000325AD">
        <w:rPr>
          <w:rFonts w:ascii="Calibri" w:hAnsi="Calibri" w:cs="Calibri"/>
          <w:b/>
          <w:bCs/>
          <w:color w:val="000000"/>
          <w:spacing w:val="1"/>
          <w:position w:val="2"/>
          <w:sz w:val="24"/>
          <w:szCs w:val="24"/>
        </w:rPr>
        <w:t>id</w:t>
      </w:r>
      <w:r w:rsidRPr="000325AD">
        <w:rPr>
          <w:rFonts w:ascii="Calibri" w:hAnsi="Calibri" w:cs="Calibri"/>
          <w:b/>
          <w:bCs/>
          <w:color w:val="000000"/>
          <w:spacing w:val="-1"/>
          <w:position w:val="2"/>
          <w:sz w:val="24"/>
          <w:szCs w:val="24"/>
        </w:rPr>
        <w:t>e</w:t>
      </w:r>
      <w:r w:rsidRPr="000325AD">
        <w:rPr>
          <w:rFonts w:ascii="Calibri" w:hAnsi="Calibri" w:cs="Calibri"/>
          <w:b/>
          <w:bCs/>
          <w:color w:val="000000"/>
          <w:spacing w:val="1"/>
          <w:position w:val="2"/>
          <w:sz w:val="24"/>
          <w:szCs w:val="24"/>
        </w:rPr>
        <w:t>n</w:t>
      </w:r>
      <w:r w:rsidRPr="000325AD">
        <w:rPr>
          <w:rFonts w:ascii="Calibri" w:hAnsi="Calibri" w:cs="Calibri"/>
          <w:b/>
          <w:bCs/>
          <w:color w:val="000000"/>
          <w:position w:val="2"/>
          <w:sz w:val="24"/>
          <w:szCs w:val="24"/>
        </w:rPr>
        <w:t>ce</w:t>
      </w:r>
    </w:p>
    <w:p w:rsidR="00B61851" w:rsidRDefault="00B61851" w:rsidP="00210EEF">
      <w:pPr>
        <w:spacing w:after="0" w:line="240" w:lineRule="auto"/>
      </w:pPr>
    </w:p>
    <w:p w:rsidR="005738FB" w:rsidRDefault="005738FB" w:rsidP="00210EEF">
      <w:pPr>
        <w:spacing w:after="0" w:line="240" w:lineRule="auto"/>
        <w:sectPr w:rsidR="005738FB" w:rsidSect="00B70EDC">
          <w:headerReference w:type="default" r:id="rId10"/>
          <w:footerReference w:type="default" r:id="rId11"/>
          <w:pgSz w:w="12240" w:h="15840"/>
          <w:pgMar w:top="1440" w:right="1440" w:bottom="1440" w:left="1440" w:header="720" w:footer="720" w:gutter="0"/>
          <w:cols w:space="720"/>
          <w:docGrid w:linePitch="360"/>
        </w:sectPr>
      </w:pPr>
    </w:p>
    <w:p w:rsidR="005738FB" w:rsidRDefault="005738FB" w:rsidP="005738FB">
      <w:pPr>
        <w:spacing w:after="0"/>
        <w:ind w:left="10" w:right="3" w:hanging="10"/>
        <w:jc w:val="center"/>
      </w:pPr>
      <w:r>
        <w:rPr>
          <w:rFonts w:ascii="Arial" w:eastAsia="Arial" w:hAnsi="Arial" w:cs="Arial"/>
          <w:sz w:val="20"/>
        </w:rPr>
        <w:t xml:space="preserve">Finance and Administration Cabinet Manual of Policies and Procedures </w:t>
      </w:r>
    </w:p>
    <w:p w:rsidR="005738FB" w:rsidRDefault="005738FB" w:rsidP="005738FB">
      <w:pPr>
        <w:spacing w:after="241"/>
        <w:rPr>
          <w:rFonts w:ascii="Times New Roman" w:eastAsia="Times New Roman" w:hAnsi="Times New Roman" w:cs="Times New Roman"/>
          <w:sz w:val="20"/>
        </w:rPr>
      </w:pPr>
    </w:p>
    <w:p w:rsidR="005738FB" w:rsidRDefault="005738FB" w:rsidP="005738FB">
      <w:pPr>
        <w:spacing w:after="241"/>
      </w:pPr>
      <w:r>
        <w:rPr>
          <w:rFonts w:ascii="Times New Roman" w:eastAsia="Times New Roman" w:hAnsi="Times New Roman" w:cs="Times New Roman"/>
          <w:sz w:val="20"/>
        </w:rPr>
        <w:t xml:space="preserve"> </w:t>
      </w:r>
      <w:r>
        <w:rPr>
          <w:rFonts w:ascii="Arial" w:eastAsia="Arial" w:hAnsi="Arial" w:cs="Arial"/>
          <w:b/>
          <w:sz w:val="20"/>
        </w:rPr>
        <w:t xml:space="preserve">FAP 120-17-03 </w:t>
      </w:r>
    </w:p>
    <w:p w:rsidR="005738FB" w:rsidRDefault="005738FB" w:rsidP="005738FB">
      <w:pPr>
        <w:spacing w:after="0"/>
        <w:ind w:left="-5" w:hanging="10"/>
      </w:pPr>
      <w:r>
        <w:rPr>
          <w:rFonts w:ascii="Arial" w:eastAsia="Arial" w:hAnsi="Arial" w:cs="Arial"/>
          <w:b/>
          <w:sz w:val="20"/>
        </w:rPr>
        <w:t xml:space="preserve">TRAVEL EXPENSE HIGH RATE AREAS </w:t>
      </w:r>
    </w:p>
    <w:p w:rsidR="005738FB" w:rsidRDefault="005738FB" w:rsidP="005738FB">
      <w:pPr>
        <w:spacing w:after="0"/>
      </w:pPr>
      <w:r>
        <w:rPr>
          <w:rFonts w:ascii="Arial" w:eastAsia="Arial" w:hAnsi="Arial" w:cs="Arial"/>
          <w:b/>
          <w:sz w:val="20"/>
        </w:rPr>
        <w:t xml:space="preserve"> </w:t>
      </w:r>
    </w:p>
    <w:p w:rsidR="005738FB" w:rsidRDefault="005738FB" w:rsidP="005738FB">
      <w:pPr>
        <w:spacing w:after="0" w:line="240" w:lineRule="auto"/>
      </w:pPr>
      <w:r>
        <w:rPr>
          <w:rFonts w:ascii="Arial" w:eastAsia="Arial" w:hAnsi="Arial" w:cs="Arial"/>
          <w:sz w:val="20"/>
        </w:rPr>
        <w:t xml:space="preserve">Effective June 1, 2001, the list of High Rate Areas recognized by the secretary of the Finance and Administration Cabinet for travel expense purposes shall be as follows:  </w:t>
      </w:r>
    </w:p>
    <w:p w:rsidR="005738FB" w:rsidRDefault="005738FB" w:rsidP="005738FB">
      <w:pPr>
        <w:spacing w:after="0"/>
      </w:pPr>
      <w:r>
        <w:rPr>
          <w:rFonts w:ascii="Arial" w:eastAsia="Arial" w:hAnsi="Arial" w:cs="Arial"/>
          <w:sz w:val="20"/>
        </w:rPr>
        <w:t xml:space="preserve"> </w:t>
      </w:r>
    </w:p>
    <w:tbl>
      <w:tblPr>
        <w:tblStyle w:val="TableGrid0"/>
        <w:tblW w:w="9420" w:type="dxa"/>
        <w:tblInd w:w="-30" w:type="dxa"/>
        <w:tblCellMar>
          <w:right w:w="115" w:type="dxa"/>
        </w:tblCellMar>
        <w:tblLook w:val="04A0" w:firstRow="1" w:lastRow="0" w:firstColumn="1" w:lastColumn="0" w:noHBand="0" w:noVBand="1"/>
      </w:tblPr>
      <w:tblGrid>
        <w:gridCol w:w="4349"/>
        <w:gridCol w:w="5071"/>
      </w:tblGrid>
      <w:tr w:rsidR="005738FB" w:rsidTr="005511D5">
        <w:trPr>
          <w:trHeight w:val="249"/>
        </w:trPr>
        <w:tc>
          <w:tcPr>
            <w:tcW w:w="4349" w:type="dxa"/>
            <w:tcBorders>
              <w:top w:val="nil"/>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Akron, OH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nil"/>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Alaska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Albuquerque, NM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Baton Rouge, LA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Biloxi, MS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Birmingham, AL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1"/>
                <w:tab w:val="center" w:pos="2191"/>
                <w:tab w:val="center" w:pos="2911"/>
                <w:tab w:val="center" w:pos="3631"/>
              </w:tabs>
            </w:pPr>
            <w:r>
              <w:rPr>
                <w:rFonts w:ascii="Arial" w:eastAsia="Arial" w:hAnsi="Arial" w:cs="Arial"/>
                <w:sz w:val="20"/>
              </w:rPr>
              <w:t xml:space="preserve">Boise, ID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Burlington, VT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California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Canada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All Provinces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Charleston, SC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Charlotte, NC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Chicago, IL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Cook County and DuPage County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Cincinnati, OH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Cleveland, OH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Coeur d’ Alene, ID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Colorado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Columbia, SC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Columbus, OH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Connecticut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Des Moines, IA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Detroit, MI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Florida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909"/>
                <w:tab w:val="center" w:pos="3629"/>
              </w:tabs>
            </w:pPr>
            <w:r>
              <w:rPr>
                <w:rFonts w:ascii="Arial" w:eastAsia="Arial" w:hAnsi="Arial" w:cs="Arial"/>
                <w:sz w:val="20"/>
              </w:rPr>
              <w:t xml:space="preserve">Gatlinburg/Pigeon Forge, TN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10"/>
                <w:tab w:val="center" w:pos="3630"/>
              </w:tabs>
            </w:pPr>
            <w:r>
              <w:rPr>
                <w:rFonts w:ascii="Arial" w:eastAsia="Arial" w:hAnsi="Arial" w:cs="Arial"/>
                <w:sz w:val="20"/>
              </w:rPr>
              <w:t>Georgia</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8"/>
                <w:tab w:val="center" w:pos="2908"/>
                <w:tab w:val="center" w:pos="3628"/>
              </w:tabs>
            </w:pPr>
            <w:r>
              <w:rPr>
                <w:rFonts w:ascii="Arial" w:eastAsia="Arial" w:hAnsi="Arial" w:cs="Arial"/>
                <w:sz w:val="20"/>
              </w:rPr>
              <w:t xml:space="preserve">Hawaiian Islands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All Islands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Hilton Head, SC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Island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Hot Springs, AR</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Indianapolis, IN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Jackson Hole, WY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Kansas City, KS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Kansas City, MO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Knoxville, TN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Lake Tahoe, NV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Las Vegas, NV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1"/>
                <w:tab w:val="center" w:pos="2911"/>
                <w:tab w:val="center" w:pos="3631"/>
              </w:tabs>
            </w:pPr>
            <w:r>
              <w:rPr>
                <w:rFonts w:ascii="Arial" w:eastAsia="Arial" w:hAnsi="Arial" w:cs="Arial"/>
                <w:sz w:val="20"/>
              </w:rPr>
              <w:t xml:space="preserve">Little Rock, AR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Madison, WI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Maine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Maryland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1"/>
        </w:trPr>
        <w:tc>
          <w:tcPr>
            <w:tcW w:w="4349"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Massachusetts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Entire State </w:t>
            </w:r>
          </w:p>
        </w:tc>
      </w:tr>
      <w:tr w:rsidR="005738FB" w:rsidTr="005511D5">
        <w:trPr>
          <w:trHeight w:val="280"/>
        </w:trPr>
        <w:tc>
          <w:tcPr>
            <w:tcW w:w="4349"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Memphis, TN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1"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bl>
    <w:p w:rsidR="005738FB" w:rsidRDefault="005738FB" w:rsidP="005738FB">
      <w:pPr>
        <w:spacing w:after="249"/>
        <w:ind w:right="1526"/>
        <w:jc w:val="right"/>
      </w:pPr>
      <w:r>
        <w:rPr>
          <w:rFonts w:ascii="Arial" w:eastAsia="Arial" w:hAnsi="Arial" w:cs="Arial"/>
          <w:sz w:val="20"/>
        </w:rPr>
        <w:t xml:space="preserve">Finance and Administration Cabinet Manual of Policies and Procedures </w:t>
      </w:r>
    </w:p>
    <w:tbl>
      <w:tblPr>
        <w:tblStyle w:val="TableGrid0"/>
        <w:tblW w:w="9420" w:type="dxa"/>
        <w:tblInd w:w="-30" w:type="dxa"/>
        <w:tblCellMar>
          <w:right w:w="112" w:type="dxa"/>
        </w:tblCellMar>
        <w:tblLook w:val="04A0" w:firstRow="1" w:lastRow="0" w:firstColumn="1" w:lastColumn="0" w:noHBand="0" w:noVBand="1"/>
      </w:tblPr>
      <w:tblGrid>
        <w:gridCol w:w="4348"/>
        <w:gridCol w:w="5072"/>
      </w:tblGrid>
      <w:tr w:rsidR="005738FB" w:rsidTr="005511D5">
        <w:trPr>
          <w:trHeight w:val="250"/>
        </w:trPr>
        <w:tc>
          <w:tcPr>
            <w:tcW w:w="4348" w:type="dxa"/>
            <w:tcBorders>
              <w:top w:val="nil"/>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Milwaukee, WI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nil"/>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Minneapolis, MN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Mobile, AL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Myrtle Beach, SC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Nashville, TN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88"/>
                <w:tab w:val="center" w:pos="2908"/>
                <w:tab w:val="center" w:pos="3628"/>
              </w:tabs>
            </w:pPr>
            <w:r>
              <w:rPr>
                <w:rFonts w:ascii="Arial" w:eastAsia="Arial" w:hAnsi="Arial" w:cs="Arial"/>
                <w:sz w:val="20"/>
              </w:rPr>
              <w:t xml:space="preserve">New Hampshire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Entire State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New Jersey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New Orleans, LA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1"/>
                <w:tab w:val="center" w:pos="2191"/>
                <w:tab w:val="center" w:pos="2911"/>
                <w:tab w:val="center" w:pos="3631"/>
              </w:tabs>
            </w:pPr>
            <w:r>
              <w:rPr>
                <w:rFonts w:ascii="Arial" w:eastAsia="Arial" w:hAnsi="Arial" w:cs="Arial"/>
                <w:sz w:val="20"/>
              </w:rPr>
              <w:t xml:space="preserve">New York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3"/>
            </w:pPr>
            <w:r>
              <w:rPr>
                <w:rFonts w:ascii="Arial" w:eastAsia="Arial" w:hAnsi="Arial" w:cs="Arial"/>
                <w:sz w:val="20"/>
              </w:rPr>
              <w:t xml:space="preserve">Entire State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Oklahoma City, OK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Omaha, NE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Pennsylvania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910"/>
                <w:tab w:val="center" w:pos="3630"/>
              </w:tabs>
            </w:pPr>
            <w:r>
              <w:rPr>
                <w:rFonts w:ascii="Arial" w:eastAsia="Arial" w:hAnsi="Arial" w:cs="Arial"/>
                <w:sz w:val="20"/>
              </w:rPr>
              <w:t xml:space="preserve">Phoenix/Scottsdale, AZ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Portland, OR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Raleigh, NC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Rapid City, SD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Reno, NV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Rhode Island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Richmond, VA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Roanoke, VA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Salt Lake City, UT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1"/>
                <w:tab w:val="center" w:pos="2911"/>
                <w:tab w:val="center" w:pos="3631"/>
              </w:tabs>
            </w:pPr>
            <w:r>
              <w:rPr>
                <w:rFonts w:ascii="Arial" w:eastAsia="Arial" w:hAnsi="Arial" w:cs="Arial"/>
                <w:sz w:val="20"/>
              </w:rPr>
              <w:t xml:space="preserve">Santa Fe, NM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3"/>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Springfield, IL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St. Louis, MO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1"/>
                <w:tab w:val="center" w:pos="2191"/>
                <w:tab w:val="center" w:pos="2911"/>
                <w:tab w:val="center" w:pos="3631"/>
              </w:tabs>
            </w:pPr>
            <w:r>
              <w:rPr>
                <w:rFonts w:ascii="Arial" w:eastAsia="Arial" w:hAnsi="Arial" w:cs="Arial"/>
                <w:sz w:val="20"/>
              </w:rPr>
              <w:t xml:space="preserve">St. Paul, MN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3"/>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Texas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Entire State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Topeka, KS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Tucson, AZ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Tulsa, OK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69"/>
                <w:tab w:val="center" w:pos="2189"/>
                <w:tab w:val="center" w:pos="2909"/>
                <w:tab w:val="center" w:pos="3629"/>
              </w:tabs>
            </w:pPr>
            <w:r>
              <w:rPr>
                <w:rFonts w:ascii="Arial" w:eastAsia="Arial" w:hAnsi="Arial" w:cs="Arial"/>
                <w:sz w:val="20"/>
              </w:rPr>
              <w:t xml:space="preserve">Washington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1"/>
            </w:pPr>
            <w:r>
              <w:rPr>
                <w:rFonts w:ascii="Arial" w:eastAsia="Arial" w:hAnsi="Arial" w:cs="Arial"/>
                <w:sz w:val="20"/>
              </w:rPr>
              <w:t xml:space="preserve">Entire State </w:t>
            </w:r>
          </w:p>
        </w:tc>
      </w:tr>
      <w:tr w:rsidR="005738FB" w:rsidTr="005511D5">
        <w:trPr>
          <w:trHeight w:val="925"/>
        </w:trPr>
        <w:tc>
          <w:tcPr>
            <w:tcW w:w="4348" w:type="dxa"/>
            <w:tcBorders>
              <w:top w:val="single" w:sz="4" w:space="0" w:color="000000"/>
              <w:left w:val="nil"/>
              <w:bottom w:val="nil"/>
              <w:right w:val="nil"/>
            </w:tcBorders>
          </w:tcPr>
          <w:p w:rsidR="005738FB" w:rsidRDefault="005738FB" w:rsidP="005511D5">
            <w:pPr>
              <w:tabs>
                <w:tab w:val="center" w:pos="2189"/>
                <w:tab w:val="center" w:pos="2909"/>
                <w:tab w:val="center" w:pos="3629"/>
              </w:tabs>
            </w:pPr>
            <w:r>
              <w:rPr>
                <w:rFonts w:ascii="Arial" w:eastAsia="Arial" w:hAnsi="Arial" w:cs="Arial"/>
                <w:sz w:val="20"/>
              </w:rPr>
              <w:t xml:space="preserve">Washington, D.C.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nil"/>
              <w:right w:val="nil"/>
            </w:tcBorders>
          </w:tcPr>
          <w:p w:rsidR="005738FB" w:rsidRDefault="005738FB" w:rsidP="005511D5">
            <w:pPr>
              <w:ind w:left="1"/>
            </w:pPr>
            <w:r>
              <w:rPr>
                <w:rFonts w:ascii="Arial" w:eastAsia="Arial" w:hAnsi="Arial" w:cs="Arial"/>
                <w:sz w:val="20"/>
              </w:rPr>
              <w:t xml:space="preserve">Corporate Limits of Washington, D.C.; the cities of  </w:t>
            </w:r>
          </w:p>
          <w:p w:rsidR="005738FB" w:rsidRDefault="005738FB" w:rsidP="005511D5">
            <w:pPr>
              <w:ind w:left="2"/>
            </w:pPr>
            <w:r>
              <w:rPr>
                <w:rFonts w:ascii="Arial" w:eastAsia="Arial" w:hAnsi="Arial" w:cs="Arial"/>
                <w:sz w:val="20"/>
              </w:rPr>
              <w:t xml:space="preserve">Alexandria, Falls Church of Arlington, Loudown, and </w:t>
            </w:r>
          </w:p>
          <w:p w:rsidR="005738FB" w:rsidRDefault="005738FB" w:rsidP="005511D5">
            <w:pPr>
              <w:ind w:left="2"/>
            </w:pPr>
            <w:r>
              <w:rPr>
                <w:rFonts w:ascii="Arial" w:eastAsia="Arial" w:hAnsi="Arial" w:cs="Arial"/>
                <w:sz w:val="20"/>
              </w:rPr>
              <w:t xml:space="preserve">Fairfax in Virginia; and the counties of Montgomery and Prince George in Maryland </w:t>
            </w:r>
          </w:p>
        </w:tc>
      </w:tr>
      <w:tr w:rsidR="005738FB" w:rsidTr="005511D5">
        <w:trPr>
          <w:trHeight w:val="254"/>
        </w:trPr>
        <w:tc>
          <w:tcPr>
            <w:tcW w:w="4348" w:type="dxa"/>
            <w:tcBorders>
              <w:top w:val="nil"/>
              <w:left w:val="nil"/>
              <w:bottom w:val="single" w:sz="4" w:space="0" w:color="000000"/>
              <w:right w:val="nil"/>
            </w:tcBorders>
          </w:tcPr>
          <w:p w:rsidR="005738FB" w:rsidRDefault="005738FB" w:rsidP="005511D5">
            <w:pPr>
              <w:tabs>
                <w:tab w:val="center" w:pos="2190"/>
                <w:tab w:val="center" w:pos="2910"/>
                <w:tab w:val="center" w:pos="3630"/>
              </w:tabs>
            </w:pPr>
            <w:r>
              <w:rPr>
                <w:rFonts w:ascii="Arial" w:eastAsia="Arial" w:hAnsi="Arial" w:cs="Arial"/>
                <w:sz w:val="20"/>
              </w:rPr>
              <w:t xml:space="preserve">Wilmington, DE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nil"/>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0"/>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0"/>
                <w:tab w:val="center" w:pos="2910"/>
                <w:tab w:val="center" w:pos="3630"/>
              </w:tabs>
            </w:pPr>
            <w:r>
              <w:rPr>
                <w:rFonts w:ascii="Arial" w:eastAsia="Arial" w:hAnsi="Arial" w:cs="Arial"/>
                <w:sz w:val="20"/>
              </w:rPr>
              <w:t xml:space="preserve">Ypsilanti, MI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Corporate Limits </w:t>
            </w:r>
          </w:p>
        </w:tc>
      </w:tr>
      <w:tr w:rsidR="005738FB" w:rsidTr="005511D5">
        <w:trPr>
          <w:trHeight w:val="281"/>
        </w:trPr>
        <w:tc>
          <w:tcPr>
            <w:tcW w:w="4348" w:type="dxa"/>
            <w:tcBorders>
              <w:top w:val="single" w:sz="4" w:space="0" w:color="000000"/>
              <w:left w:val="nil"/>
              <w:bottom w:val="single" w:sz="4" w:space="0" w:color="000000"/>
              <w:right w:val="nil"/>
            </w:tcBorders>
          </w:tcPr>
          <w:p w:rsidR="005738FB" w:rsidRDefault="005738FB" w:rsidP="005511D5">
            <w:pPr>
              <w:tabs>
                <w:tab w:val="center" w:pos="1470"/>
                <w:tab w:val="center" w:pos="2191"/>
                <w:tab w:val="center" w:pos="2911"/>
                <w:tab w:val="center" w:pos="3631"/>
              </w:tabs>
            </w:pPr>
            <w:r>
              <w:rPr>
                <w:rFonts w:ascii="Arial" w:eastAsia="Arial" w:hAnsi="Arial" w:cs="Arial"/>
                <w:sz w:val="20"/>
              </w:rPr>
              <w:t xml:space="preserve">Other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tc>
        <w:tc>
          <w:tcPr>
            <w:tcW w:w="5072" w:type="dxa"/>
            <w:tcBorders>
              <w:top w:val="single" w:sz="4" w:space="0" w:color="000000"/>
              <w:left w:val="nil"/>
              <w:bottom w:val="single" w:sz="4" w:space="0" w:color="000000"/>
              <w:right w:val="nil"/>
            </w:tcBorders>
          </w:tcPr>
          <w:p w:rsidR="005738FB" w:rsidRDefault="005738FB" w:rsidP="005511D5">
            <w:pPr>
              <w:ind w:left="2"/>
            </w:pPr>
            <w:r>
              <w:rPr>
                <w:rFonts w:ascii="Arial" w:eastAsia="Arial" w:hAnsi="Arial" w:cs="Arial"/>
                <w:sz w:val="20"/>
              </w:rPr>
              <w:t xml:space="preserve">All United States Possessions </w:t>
            </w:r>
          </w:p>
        </w:tc>
      </w:tr>
    </w:tbl>
    <w:p w:rsidR="005738FB" w:rsidRDefault="005738FB" w:rsidP="005738FB">
      <w:pPr>
        <w:spacing w:after="0"/>
      </w:pPr>
      <w:r>
        <w:rPr>
          <w:rFonts w:ascii="Arial" w:eastAsia="Arial" w:hAnsi="Arial" w:cs="Arial"/>
          <w:sz w:val="20"/>
        </w:rPr>
        <w:t xml:space="preserve"> </w:t>
      </w:r>
    </w:p>
    <w:p w:rsidR="005738FB" w:rsidRDefault="005738FB" w:rsidP="005738FB">
      <w:pPr>
        <w:spacing w:after="0"/>
        <w:ind w:left="10" w:right="3" w:hanging="10"/>
        <w:jc w:val="center"/>
      </w:pPr>
      <w:r>
        <w:rPr>
          <w:rFonts w:ascii="Arial" w:eastAsia="Arial" w:hAnsi="Arial" w:cs="Arial"/>
          <w:sz w:val="20"/>
        </w:rPr>
        <w:t xml:space="preserve">(KRS 45.101 and 200 KAR 2:006) </w:t>
      </w:r>
    </w:p>
    <w:sectPr w:rsidR="005738FB" w:rsidSect="00B70ED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457" w:rsidRDefault="00FF5457" w:rsidP="004A0797">
      <w:pPr>
        <w:spacing w:after="0" w:line="240" w:lineRule="auto"/>
      </w:pPr>
      <w:r>
        <w:separator/>
      </w:r>
    </w:p>
  </w:endnote>
  <w:endnote w:type="continuationSeparator" w:id="0">
    <w:p w:rsidR="00FF5457" w:rsidRDefault="00FF5457" w:rsidP="004A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934" w:rsidRDefault="00394934">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fldChar w:fldCharType="begin"/>
    </w:r>
    <w:r>
      <w:instrText xml:space="preserve"> PAGE   \* MERGEFORMAT </w:instrText>
    </w:r>
    <w:r>
      <w:fldChar w:fldCharType="separate"/>
    </w:r>
    <w:r w:rsidR="00984D0A" w:rsidRPr="00984D0A">
      <w:rPr>
        <w:noProof/>
        <w:color w:val="323E4F" w:themeColor="text2" w:themeShade="BF"/>
        <w:sz w:val="24"/>
        <w:szCs w:val="24"/>
      </w:rPr>
      <w:t>1</w:t>
    </w:r>
    <w:r>
      <w:rPr>
        <w:noProof/>
        <w:color w:val="323E4F" w:themeColor="text2" w:themeShade="BF"/>
        <w:sz w:val="24"/>
        <w:szCs w:val="24"/>
      </w:rPr>
      <w:fldChar w:fldCharType="end"/>
    </w:r>
    <w:r>
      <w:rPr>
        <w:color w:val="323E4F" w:themeColor="text2" w:themeShade="BF"/>
        <w:sz w:val="24"/>
        <w:szCs w:val="24"/>
      </w:rPr>
      <w:t xml:space="preserve"> | </w:t>
    </w:r>
    <w:r>
      <w:rPr>
        <w:noProof/>
        <w:color w:val="323E4F" w:themeColor="text2" w:themeShade="BF"/>
        <w:sz w:val="24"/>
        <w:szCs w:val="24"/>
      </w:rPr>
      <w:fldChar w:fldCharType="begin"/>
    </w:r>
    <w:r>
      <w:rPr>
        <w:noProof/>
        <w:color w:val="323E4F" w:themeColor="text2" w:themeShade="BF"/>
        <w:sz w:val="24"/>
        <w:szCs w:val="24"/>
      </w:rPr>
      <w:instrText xml:space="preserve"> NUMPAGES  \* Arabic  \* MERGEFORMAT </w:instrText>
    </w:r>
    <w:r>
      <w:rPr>
        <w:noProof/>
        <w:color w:val="323E4F" w:themeColor="text2" w:themeShade="BF"/>
        <w:sz w:val="24"/>
        <w:szCs w:val="24"/>
      </w:rPr>
      <w:fldChar w:fldCharType="separate"/>
    </w:r>
    <w:r w:rsidR="00984D0A">
      <w:rPr>
        <w:noProof/>
        <w:color w:val="323E4F" w:themeColor="text2" w:themeShade="BF"/>
        <w:sz w:val="24"/>
        <w:szCs w:val="24"/>
      </w:rPr>
      <w:t>1</w:t>
    </w:r>
    <w:r>
      <w:rPr>
        <w:noProof/>
        <w:color w:val="323E4F" w:themeColor="text2" w:themeShade="BF"/>
        <w:sz w:val="24"/>
        <w:szCs w:val="24"/>
      </w:rPr>
      <w:fldChar w:fldCharType="end"/>
    </w:r>
  </w:p>
  <w:p w:rsidR="00394934" w:rsidRDefault="00394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457" w:rsidRDefault="00FF5457" w:rsidP="004A0797">
      <w:pPr>
        <w:spacing w:after="0" w:line="240" w:lineRule="auto"/>
      </w:pPr>
      <w:r>
        <w:separator/>
      </w:r>
    </w:p>
  </w:footnote>
  <w:footnote w:type="continuationSeparator" w:id="0">
    <w:p w:rsidR="00FF5457" w:rsidRDefault="00FF5457" w:rsidP="004A0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934" w:rsidRDefault="00394934">
    <w:pPr>
      <w:pStyle w:val="Header"/>
    </w:pPr>
    <w:r>
      <w:rPr>
        <w:noProof/>
      </w:rPr>
      <w:drawing>
        <wp:inline distT="0" distB="0" distL="0" distR="0">
          <wp:extent cx="5943600" cy="528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_guidelines_header.tif"/>
                  <pic:cNvPicPr/>
                </pic:nvPicPr>
                <pic:blipFill>
                  <a:blip r:embed="rId1">
                    <a:extLst>
                      <a:ext uri="{28A0092B-C50C-407E-A947-70E740481C1C}">
                        <a14:useLocalDpi xmlns:a14="http://schemas.microsoft.com/office/drawing/2010/main" val="0"/>
                      </a:ext>
                    </a:extLst>
                  </a:blip>
                  <a:stretch>
                    <a:fillRect/>
                  </a:stretch>
                </pic:blipFill>
                <pic:spPr>
                  <a:xfrm>
                    <a:off x="0" y="0"/>
                    <a:ext cx="5943600" cy="528320"/>
                  </a:xfrm>
                  <a:prstGeom prst="rect">
                    <a:avLst/>
                  </a:prstGeom>
                </pic:spPr>
              </pic:pic>
            </a:graphicData>
          </a:graphic>
        </wp:inline>
      </w:drawing>
    </w:r>
  </w:p>
  <w:p w:rsidR="00394934" w:rsidRDefault="00394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934" w:rsidRPr="005738FB" w:rsidRDefault="00394934">
    <w:pPr>
      <w:pStyle w:val="Header"/>
      <w:rPr>
        <w:b/>
        <w:color w:val="C00000"/>
        <w:sz w:val="20"/>
      </w:rPr>
    </w:pPr>
    <w:r w:rsidRPr="005738FB">
      <w:rPr>
        <w:b/>
        <w:noProof/>
        <w:color w:val="C00000"/>
        <w:sz w:val="20"/>
      </w:rPr>
      <w:t>APPENDIX – Kentucky Personnel Cabinet’s list of hi</w:t>
    </w:r>
    <w:r>
      <w:rPr>
        <w:b/>
        <w:noProof/>
        <w:color w:val="C00000"/>
        <w:sz w:val="20"/>
      </w:rPr>
      <w:t>gh rate areas as of July 1, 2018</w:t>
    </w:r>
  </w:p>
  <w:p w:rsidR="00394934" w:rsidRDefault="00394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5004"/>
    <w:multiLevelType w:val="hybridMultilevel"/>
    <w:tmpl w:val="F3BAE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6DDC"/>
    <w:multiLevelType w:val="hybridMultilevel"/>
    <w:tmpl w:val="BCC2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B2168"/>
    <w:multiLevelType w:val="hybridMultilevel"/>
    <w:tmpl w:val="7DEE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3860"/>
    <w:multiLevelType w:val="hybridMultilevel"/>
    <w:tmpl w:val="DF08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B0A62"/>
    <w:multiLevelType w:val="hybridMultilevel"/>
    <w:tmpl w:val="063C7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719BF"/>
    <w:multiLevelType w:val="hybridMultilevel"/>
    <w:tmpl w:val="AEF2F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F1233A"/>
    <w:multiLevelType w:val="hybridMultilevel"/>
    <w:tmpl w:val="36DE71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62472"/>
    <w:multiLevelType w:val="hybridMultilevel"/>
    <w:tmpl w:val="D7CE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62852"/>
    <w:multiLevelType w:val="hybridMultilevel"/>
    <w:tmpl w:val="37A8A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110315"/>
    <w:multiLevelType w:val="hybridMultilevel"/>
    <w:tmpl w:val="FDBC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E7EC1"/>
    <w:multiLevelType w:val="hybridMultilevel"/>
    <w:tmpl w:val="092E7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D853F8"/>
    <w:multiLevelType w:val="hybridMultilevel"/>
    <w:tmpl w:val="89A4E2EC"/>
    <w:lvl w:ilvl="0" w:tplc="8460F802">
      <w:start w:val="1"/>
      <w:numFmt w:val="bullet"/>
      <w:lvlText w:val=""/>
      <w:lvlJc w:val="left"/>
      <w:pPr>
        <w:tabs>
          <w:tab w:val="num" w:pos="360"/>
        </w:tabs>
        <w:ind w:left="360" w:hanging="360"/>
      </w:pPr>
      <w:rPr>
        <w:rFonts w:ascii="Symbol" w:hAnsi="Symbol" w:hint="default"/>
        <w:color w:val="auto"/>
      </w:rPr>
    </w:lvl>
    <w:lvl w:ilvl="1" w:tplc="7B9EBE52">
      <w:start w:val="1"/>
      <w:numFmt w:val="decimal"/>
      <w:lvlText w:val="%2."/>
      <w:lvlJc w:val="left"/>
      <w:pPr>
        <w:tabs>
          <w:tab w:val="num" w:pos="1440"/>
        </w:tabs>
        <w:ind w:left="1512" w:hanging="432"/>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6629AE"/>
    <w:multiLevelType w:val="hybridMultilevel"/>
    <w:tmpl w:val="81C4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A09EB"/>
    <w:multiLevelType w:val="hybridMultilevel"/>
    <w:tmpl w:val="C8EC875A"/>
    <w:lvl w:ilvl="0" w:tplc="8460F802">
      <w:start w:val="1"/>
      <w:numFmt w:val="bullet"/>
      <w:lvlText w:val=""/>
      <w:lvlJc w:val="left"/>
      <w:pPr>
        <w:tabs>
          <w:tab w:val="num" w:pos="360"/>
        </w:tabs>
        <w:ind w:left="360" w:hanging="360"/>
      </w:pPr>
      <w:rPr>
        <w:rFonts w:ascii="Symbol" w:hAnsi="Symbol" w:hint="default"/>
        <w:color w:val="auto"/>
      </w:rPr>
    </w:lvl>
    <w:lvl w:ilvl="1" w:tplc="7B9EBE52">
      <w:start w:val="1"/>
      <w:numFmt w:val="decimal"/>
      <w:lvlText w:val="%2."/>
      <w:lvlJc w:val="left"/>
      <w:pPr>
        <w:tabs>
          <w:tab w:val="num" w:pos="1440"/>
        </w:tabs>
        <w:ind w:left="1512" w:hanging="432"/>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CA60B5"/>
    <w:multiLevelType w:val="hybridMultilevel"/>
    <w:tmpl w:val="9A0E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7E53C4"/>
    <w:multiLevelType w:val="hybridMultilevel"/>
    <w:tmpl w:val="BE789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03CC0"/>
    <w:multiLevelType w:val="hybridMultilevel"/>
    <w:tmpl w:val="8D28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922DB"/>
    <w:multiLevelType w:val="hybridMultilevel"/>
    <w:tmpl w:val="C4A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D36497"/>
    <w:multiLevelType w:val="hybridMultilevel"/>
    <w:tmpl w:val="FE8AA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32246"/>
    <w:multiLevelType w:val="hybridMultilevel"/>
    <w:tmpl w:val="103C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9131CB"/>
    <w:multiLevelType w:val="hybridMultilevel"/>
    <w:tmpl w:val="F9A8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54DEE"/>
    <w:multiLevelType w:val="hybridMultilevel"/>
    <w:tmpl w:val="CA70B3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C0450"/>
    <w:multiLevelType w:val="hybridMultilevel"/>
    <w:tmpl w:val="8438F6AA"/>
    <w:lvl w:ilvl="0" w:tplc="8460F802">
      <w:start w:val="1"/>
      <w:numFmt w:val="bullet"/>
      <w:lvlText w:val=""/>
      <w:lvlJc w:val="left"/>
      <w:pPr>
        <w:tabs>
          <w:tab w:val="num" w:pos="360"/>
        </w:tabs>
        <w:ind w:left="360" w:hanging="360"/>
      </w:pPr>
      <w:rPr>
        <w:rFonts w:ascii="Symbol" w:hAnsi="Symbol" w:hint="default"/>
        <w:color w:val="auto"/>
      </w:rPr>
    </w:lvl>
    <w:lvl w:ilvl="1" w:tplc="7B9EBE52">
      <w:start w:val="1"/>
      <w:numFmt w:val="decimal"/>
      <w:lvlText w:val="%2."/>
      <w:lvlJc w:val="left"/>
      <w:pPr>
        <w:tabs>
          <w:tab w:val="num" w:pos="1440"/>
        </w:tabs>
        <w:ind w:left="1512" w:hanging="432"/>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5B5DB8"/>
    <w:multiLevelType w:val="hybridMultilevel"/>
    <w:tmpl w:val="6DA84C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316A1A"/>
    <w:multiLevelType w:val="hybridMultilevel"/>
    <w:tmpl w:val="3D4E2ABC"/>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8A054C4"/>
    <w:multiLevelType w:val="hybridMultilevel"/>
    <w:tmpl w:val="F3A487AA"/>
    <w:lvl w:ilvl="0" w:tplc="7B9EBE52">
      <w:start w:val="1"/>
      <w:numFmt w:val="decimal"/>
      <w:lvlText w:val="%1."/>
      <w:lvlJc w:val="left"/>
      <w:pPr>
        <w:tabs>
          <w:tab w:val="num" w:pos="1080"/>
        </w:tabs>
        <w:ind w:left="1152" w:hanging="432"/>
      </w:pPr>
      <w:rPr>
        <w:rFonts w:hint="default"/>
      </w:rPr>
    </w:lvl>
    <w:lvl w:ilvl="1" w:tplc="8460F802">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DF037C6"/>
    <w:multiLevelType w:val="hybridMultilevel"/>
    <w:tmpl w:val="E1260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C2418"/>
    <w:multiLevelType w:val="hybridMultilevel"/>
    <w:tmpl w:val="21D6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7"/>
  </w:num>
  <w:num w:numId="4">
    <w:abstractNumId w:val="3"/>
  </w:num>
  <w:num w:numId="5">
    <w:abstractNumId w:val="20"/>
  </w:num>
  <w:num w:numId="6">
    <w:abstractNumId w:val="2"/>
  </w:num>
  <w:num w:numId="7">
    <w:abstractNumId w:val="17"/>
  </w:num>
  <w:num w:numId="8">
    <w:abstractNumId w:val="4"/>
  </w:num>
  <w:num w:numId="9">
    <w:abstractNumId w:val="14"/>
  </w:num>
  <w:num w:numId="10">
    <w:abstractNumId w:val="9"/>
  </w:num>
  <w:num w:numId="11">
    <w:abstractNumId w:val="19"/>
  </w:num>
  <w:num w:numId="12">
    <w:abstractNumId w:val="21"/>
  </w:num>
  <w:num w:numId="13">
    <w:abstractNumId w:val="0"/>
  </w:num>
  <w:num w:numId="14">
    <w:abstractNumId w:val="18"/>
  </w:num>
  <w:num w:numId="15">
    <w:abstractNumId w:val="15"/>
  </w:num>
  <w:num w:numId="16">
    <w:abstractNumId w:val="7"/>
  </w:num>
  <w:num w:numId="17">
    <w:abstractNumId w:val="24"/>
  </w:num>
  <w:num w:numId="18">
    <w:abstractNumId w:val="13"/>
  </w:num>
  <w:num w:numId="19">
    <w:abstractNumId w:val="22"/>
  </w:num>
  <w:num w:numId="20">
    <w:abstractNumId w:val="25"/>
  </w:num>
  <w:num w:numId="21">
    <w:abstractNumId w:val="11"/>
  </w:num>
  <w:num w:numId="22">
    <w:abstractNumId w:val="23"/>
  </w:num>
  <w:num w:numId="23">
    <w:abstractNumId w:val="10"/>
  </w:num>
  <w:num w:numId="24">
    <w:abstractNumId w:val="16"/>
  </w:num>
  <w:num w:numId="25">
    <w:abstractNumId w:val="26"/>
  </w:num>
  <w:num w:numId="26">
    <w:abstractNumId w:val="6"/>
  </w:num>
  <w:num w:numId="27">
    <w:abstractNumId w:val="8"/>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2EA"/>
    <w:rsid w:val="00010A0C"/>
    <w:rsid w:val="00012BAD"/>
    <w:rsid w:val="00014A4E"/>
    <w:rsid w:val="0002014D"/>
    <w:rsid w:val="00023755"/>
    <w:rsid w:val="000325AD"/>
    <w:rsid w:val="00040083"/>
    <w:rsid w:val="00055A5F"/>
    <w:rsid w:val="000613A1"/>
    <w:rsid w:val="00064640"/>
    <w:rsid w:val="000659D5"/>
    <w:rsid w:val="00066881"/>
    <w:rsid w:val="000834C3"/>
    <w:rsid w:val="00091421"/>
    <w:rsid w:val="00091E03"/>
    <w:rsid w:val="000C576E"/>
    <w:rsid w:val="000C69AC"/>
    <w:rsid w:val="000F0999"/>
    <w:rsid w:val="001007C1"/>
    <w:rsid w:val="00115682"/>
    <w:rsid w:val="00123299"/>
    <w:rsid w:val="00123FF7"/>
    <w:rsid w:val="0013169B"/>
    <w:rsid w:val="001356EF"/>
    <w:rsid w:val="00135C4A"/>
    <w:rsid w:val="001447D1"/>
    <w:rsid w:val="00165931"/>
    <w:rsid w:val="00166156"/>
    <w:rsid w:val="001667F1"/>
    <w:rsid w:val="001674B3"/>
    <w:rsid w:val="001728D0"/>
    <w:rsid w:val="00173641"/>
    <w:rsid w:val="001748A6"/>
    <w:rsid w:val="001938AE"/>
    <w:rsid w:val="001F7A49"/>
    <w:rsid w:val="00210EEF"/>
    <w:rsid w:val="002112FF"/>
    <w:rsid w:val="00212A84"/>
    <w:rsid w:val="00213FD5"/>
    <w:rsid w:val="00221E7B"/>
    <w:rsid w:val="002402C6"/>
    <w:rsid w:val="0024054E"/>
    <w:rsid w:val="00245B37"/>
    <w:rsid w:val="0027666E"/>
    <w:rsid w:val="002B5DEF"/>
    <w:rsid w:val="002B67E7"/>
    <w:rsid w:val="002C531F"/>
    <w:rsid w:val="002D1BCE"/>
    <w:rsid w:val="002D4D39"/>
    <w:rsid w:val="002E73B5"/>
    <w:rsid w:val="00304B9E"/>
    <w:rsid w:val="003103B8"/>
    <w:rsid w:val="003156D9"/>
    <w:rsid w:val="00321604"/>
    <w:rsid w:val="00322411"/>
    <w:rsid w:val="00333A57"/>
    <w:rsid w:val="00342364"/>
    <w:rsid w:val="003518A5"/>
    <w:rsid w:val="00362DA4"/>
    <w:rsid w:val="00367B0F"/>
    <w:rsid w:val="00372E93"/>
    <w:rsid w:val="003746D6"/>
    <w:rsid w:val="00394934"/>
    <w:rsid w:val="003A0283"/>
    <w:rsid w:val="003A4C67"/>
    <w:rsid w:val="003A762C"/>
    <w:rsid w:val="003B44B5"/>
    <w:rsid w:val="003C073C"/>
    <w:rsid w:val="003C2AAD"/>
    <w:rsid w:val="003C74EF"/>
    <w:rsid w:val="003E5C41"/>
    <w:rsid w:val="003F61A1"/>
    <w:rsid w:val="00404301"/>
    <w:rsid w:val="004053B9"/>
    <w:rsid w:val="00410106"/>
    <w:rsid w:val="0041024D"/>
    <w:rsid w:val="00415511"/>
    <w:rsid w:val="004158A0"/>
    <w:rsid w:val="00416E71"/>
    <w:rsid w:val="004223B6"/>
    <w:rsid w:val="004225FC"/>
    <w:rsid w:val="00422B07"/>
    <w:rsid w:val="00431A5F"/>
    <w:rsid w:val="00435909"/>
    <w:rsid w:val="004411E7"/>
    <w:rsid w:val="00443EBF"/>
    <w:rsid w:val="00451858"/>
    <w:rsid w:val="00453271"/>
    <w:rsid w:val="00470D5E"/>
    <w:rsid w:val="004711B6"/>
    <w:rsid w:val="00472D07"/>
    <w:rsid w:val="004806D1"/>
    <w:rsid w:val="00497302"/>
    <w:rsid w:val="004A0797"/>
    <w:rsid w:val="004A2114"/>
    <w:rsid w:val="004A2D81"/>
    <w:rsid w:val="004A3003"/>
    <w:rsid w:val="004A4055"/>
    <w:rsid w:val="004A626F"/>
    <w:rsid w:val="004C234E"/>
    <w:rsid w:val="004C4593"/>
    <w:rsid w:val="004C46E8"/>
    <w:rsid w:val="004D75AC"/>
    <w:rsid w:val="004F39BF"/>
    <w:rsid w:val="00503233"/>
    <w:rsid w:val="00514006"/>
    <w:rsid w:val="0052419A"/>
    <w:rsid w:val="005247C2"/>
    <w:rsid w:val="005443CB"/>
    <w:rsid w:val="00545D9B"/>
    <w:rsid w:val="005511D5"/>
    <w:rsid w:val="005519E4"/>
    <w:rsid w:val="005558EC"/>
    <w:rsid w:val="00567125"/>
    <w:rsid w:val="005738FB"/>
    <w:rsid w:val="005752A0"/>
    <w:rsid w:val="00580AFB"/>
    <w:rsid w:val="00580C95"/>
    <w:rsid w:val="00585B72"/>
    <w:rsid w:val="0058672C"/>
    <w:rsid w:val="00595CBD"/>
    <w:rsid w:val="005A4C5A"/>
    <w:rsid w:val="005B4EDD"/>
    <w:rsid w:val="005C5F29"/>
    <w:rsid w:val="005D2CF6"/>
    <w:rsid w:val="005D7BBD"/>
    <w:rsid w:val="005E2E77"/>
    <w:rsid w:val="00601F7A"/>
    <w:rsid w:val="00610BB1"/>
    <w:rsid w:val="00630671"/>
    <w:rsid w:val="00647015"/>
    <w:rsid w:val="0065068D"/>
    <w:rsid w:val="006726CA"/>
    <w:rsid w:val="00672BC0"/>
    <w:rsid w:val="00675EBA"/>
    <w:rsid w:val="00691993"/>
    <w:rsid w:val="00696735"/>
    <w:rsid w:val="006A19CA"/>
    <w:rsid w:val="006A2511"/>
    <w:rsid w:val="006B67DD"/>
    <w:rsid w:val="006D4588"/>
    <w:rsid w:val="006D7DF1"/>
    <w:rsid w:val="006E55E7"/>
    <w:rsid w:val="00707E33"/>
    <w:rsid w:val="007207B9"/>
    <w:rsid w:val="007214F6"/>
    <w:rsid w:val="00725284"/>
    <w:rsid w:val="007338BE"/>
    <w:rsid w:val="00756632"/>
    <w:rsid w:val="00756817"/>
    <w:rsid w:val="00773521"/>
    <w:rsid w:val="0078420B"/>
    <w:rsid w:val="00793C26"/>
    <w:rsid w:val="007B241A"/>
    <w:rsid w:val="007B2955"/>
    <w:rsid w:val="007B542E"/>
    <w:rsid w:val="007C2450"/>
    <w:rsid w:val="007C40D0"/>
    <w:rsid w:val="007D3175"/>
    <w:rsid w:val="007E377B"/>
    <w:rsid w:val="00810D3E"/>
    <w:rsid w:val="00817719"/>
    <w:rsid w:val="00833AFE"/>
    <w:rsid w:val="00835925"/>
    <w:rsid w:val="00835BF4"/>
    <w:rsid w:val="008367C9"/>
    <w:rsid w:val="008375B0"/>
    <w:rsid w:val="0084121F"/>
    <w:rsid w:val="00843011"/>
    <w:rsid w:val="00843D97"/>
    <w:rsid w:val="00850291"/>
    <w:rsid w:val="00854B28"/>
    <w:rsid w:val="008B2C5E"/>
    <w:rsid w:val="008C6F0B"/>
    <w:rsid w:val="008C7773"/>
    <w:rsid w:val="00904C3D"/>
    <w:rsid w:val="009128C7"/>
    <w:rsid w:val="00913F10"/>
    <w:rsid w:val="009161BD"/>
    <w:rsid w:val="00925A67"/>
    <w:rsid w:val="00930F72"/>
    <w:rsid w:val="0096530E"/>
    <w:rsid w:val="009823C4"/>
    <w:rsid w:val="00984D0A"/>
    <w:rsid w:val="00997627"/>
    <w:rsid w:val="009D0AA5"/>
    <w:rsid w:val="009D441D"/>
    <w:rsid w:val="009D5C14"/>
    <w:rsid w:val="009E2A4D"/>
    <w:rsid w:val="009F0F08"/>
    <w:rsid w:val="00A0103B"/>
    <w:rsid w:val="00A0580C"/>
    <w:rsid w:val="00A07674"/>
    <w:rsid w:val="00A16729"/>
    <w:rsid w:val="00A17330"/>
    <w:rsid w:val="00A24816"/>
    <w:rsid w:val="00A32C00"/>
    <w:rsid w:val="00A34DC6"/>
    <w:rsid w:val="00A3523A"/>
    <w:rsid w:val="00A427B4"/>
    <w:rsid w:val="00A706B5"/>
    <w:rsid w:val="00A71A62"/>
    <w:rsid w:val="00A72136"/>
    <w:rsid w:val="00A722EC"/>
    <w:rsid w:val="00A85970"/>
    <w:rsid w:val="00AB063C"/>
    <w:rsid w:val="00AB6C35"/>
    <w:rsid w:val="00AC1AEE"/>
    <w:rsid w:val="00AC1F3F"/>
    <w:rsid w:val="00AC47D9"/>
    <w:rsid w:val="00B1260A"/>
    <w:rsid w:val="00B15417"/>
    <w:rsid w:val="00B3235C"/>
    <w:rsid w:val="00B375F6"/>
    <w:rsid w:val="00B415FD"/>
    <w:rsid w:val="00B45B1B"/>
    <w:rsid w:val="00B53716"/>
    <w:rsid w:val="00B60549"/>
    <w:rsid w:val="00B607B7"/>
    <w:rsid w:val="00B61851"/>
    <w:rsid w:val="00B622EA"/>
    <w:rsid w:val="00B70EDC"/>
    <w:rsid w:val="00B76624"/>
    <w:rsid w:val="00B812E0"/>
    <w:rsid w:val="00B95EBA"/>
    <w:rsid w:val="00BA17D0"/>
    <w:rsid w:val="00BA20FF"/>
    <w:rsid w:val="00BA2784"/>
    <w:rsid w:val="00BA55C8"/>
    <w:rsid w:val="00BB6FFD"/>
    <w:rsid w:val="00BC39F9"/>
    <w:rsid w:val="00BE20C0"/>
    <w:rsid w:val="00C07415"/>
    <w:rsid w:val="00C141EB"/>
    <w:rsid w:val="00C3088B"/>
    <w:rsid w:val="00C319C0"/>
    <w:rsid w:val="00C4338C"/>
    <w:rsid w:val="00C451FB"/>
    <w:rsid w:val="00C47FDD"/>
    <w:rsid w:val="00C7737F"/>
    <w:rsid w:val="00C77AD3"/>
    <w:rsid w:val="00C77DBD"/>
    <w:rsid w:val="00C81E7C"/>
    <w:rsid w:val="00C87583"/>
    <w:rsid w:val="00C950D9"/>
    <w:rsid w:val="00CB228F"/>
    <w:rsid w:val="00CB462B"/>
    <w:rsid w:val="00CB4FF2"/>
    <w:rsid w:val="00CC2E1C"/>
    <w:rsid w:val="00CC5096"/>
    <w:rsid w:val="00CD1E03"/>
    <w:rsid w:val="00CD413C"/>
    <w:rsid w:val="00CE79AE"/>
    <w:rsid w:val="00CF3D25"/>
    <w:rsid w:val="00D016A3"/>
    <w:rsid w:val="00D17FC4"/>
    <w:rsid w:val="00D2348D"/>
    <w:rsid w:val="00D25490"/>
    <w:rsid w:val="00D3042C"/>
    <w:rsid w:val="00D36E60"/>
    <w:rsid w:val="00D40BB2"/>
    <w:rsid w:val="00D50118"/>
    <w:rsid w:val="00D53B18"/>
    <w:rsid w:val="00D55276"/>
    <w:rsid w:val="00D61422"/>
    <w:rsid w:val="00D62A57"/>
    <w:rsid w:val="00D634B3"/>
    <w:rsid w:val="00D67AFA"/>
    <w:rsid w:val="00D739BE"/>
    <w:rsid w:val="00D74C3F"/>
    <w:rsid w:val="00D75DC0"/>
    <w:rsid w:val="00D9496E"/>
    <w:rsid w:val="00D95BFE"/>
    <w:rsid w:val="00DA58F9"/>
    <w:rsid w:val="00DA6970"/>
    <w:rsid w:val="00DA784E"/>
    <w:rsid w:val="00DE1D4F"/>
    <w:rsid w:val="00DF0C56"/>
    <w:rsid w:val="00DF27CA"/>
    <w:rsid w:val="00DF3474"/>
    <w:rsid w:val="00E00F68"/>
    <w:rsid w:val="00E01746"/>
    <w:rsid w:val="00E1455C"/>
    <w:rsid w:val="00E16A85"/>
    <w:rsid w:val="00E45284"/>
    <w:rsid w:val="00E533B8"/>
    <w:rsid w:val="00E65663"/>
    <w:rsid w:val="00E823E0"/>
    <w:rsid w:val="00E85240"/>
    <w:rsid w:val="00E8610C"/>
    <w:rsid w:val="00E86835"/>
    <w:rsid w:val="00E9130E"/>
    <w:rsid w:val="00EA2C81"/>
    <w:rsid w:val="00EA4329"/>
    <w:rsid w:val="00EE03C9"/>
    <w:rsid w:val="00EF0BEF"/>
    <w:rsid w:val="00F108B5"/>
    <w:rsid w:val="00F10D04"/>
    <w:rsid w:val="00F130A7"/>
    <w:rsid w:val="00F1401A"/>
    <w:rsid w:val="00F241A0"/>
    <w:rsid w:val="00F31D6C"/>
    <w:rsid w:val="00F3560D"/>
    <w:rsid w:val="00F3788E"/>
    <w:rsid w:val="00F537CE"/>
    <w:rsid w:val="00F62D1A"/>
    <w:rsid w:val="00F71E56"/>
    <w:rsid w:val="00F74742"/>
    <w:rsid w:val="00FA18AC"/>
    <w:rsid w:val="00FB04C0"/>
    <w:rsid w:val="00FD6A30"/>
    <w:rsid w:val="00FE5AC4"/>
    <w:rsid w:val="00FE7645"/>
    <w:rsid w:val="00FF3AC6"/>
    <w:rsid w:val="00FF54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AB6CED-C1BF-4ADE-9948-8A8D3A00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5F6"/>
  </w:style>
  <w:style w:type="paragraph" w:styleId="Heading1">
    <w:name w:val="heading 1"/>
    <w:basedOn w:val="Normal"/>
    <w:next w:val="Normal"/>
    <w:link w:val="Heading1Char"/>
    <w:qFormat/>
    <w:rsid w:val="00FE7645"/>
    <w:pPr>
      <w:keepNext/>
      <w:overflowPunct w:val="0"/>
      <w:autoSpaceDE w:val="0"/>
      <w:autoSpaceDN w:val="0"/>
      <w:adjustRightInd w:val="0"/>
      <w:spacing w:after="0" w:line="240" w:lineRule="auto"/>
      <w:jc w:val="center"/>
      <w:textAlignment w:val="baseline"/>
      <w:outlineLvl w:val="0"/>
    </w:pPr>
    <w:rPr>
      <w:rFonts w:ascii="Times" w:eastAsia="Times New Roman" w:hAnsi="Times" w:cs="Times New Roman"/>
      <w:b/>
      <w:sz w:val="28"/>
      <w:szCs w:val="20"/>
    </w:rPr>
  </w:style>
  <w:style w:type="paragraph" w:styleId="Heading2">
    <w:name w:val="heading 2"/>
    <w:basedOn w:val="Normal"/>
    <w:next w:val="Normal"/>
    <w:link w:val="Heading2Char"/>
    <w:uiPriority w:val="9"/>
    <w:unhideWhenUsed/>
    <w:qFormat/>
    <w:rsid w:val="005443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2EA"/>
    <w:pPr>
      <w:ind w:left="720"/>
      <w:contextualSpacing/>
    </w:pPr>
  </w:style>
  <w:style w:type="character" w:styleId="Strong">
    <w:name w:val="Strong"/>
    <w:basedOn w:val="DefaultParagraphFont"/>
    <w:uiPriority w:val="22"/>
    <w:qFormat/>
    <w:rsid w:val="00A0580C"/>
    <w:rPr>
      <w:b/>
      <w:bCs/>
    </w:rPr>
  </w:style>
  <w:style w:type="paragraph" w:styleId="Header">
    <w:name w:val="header"/>
    <w:basedOn w:val="Normal"/>
    <w:link w:val="HeaderChar"/>
    <w:uiPriority w:val="99"/>
    <w:unhideWhenUsed/>
    <w:rsid w:val="004A0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797"/>
  </w:style>
  <w:style w:type="paragraph" w:styleId="Footer">
    <w:name w:val="footer"/>
    <w:basedOn w:val="Normal"/>
    <w:link w:val="FooterChar"/>
    <w:uiPriority w:val="99"/>
    <w:unhideWhenUsed/>
    <w:rsid w:val="004A0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797"/>
  </w:style>
  <w:style w:type="character" w:styleId="BookTitle">
    <w:name w:val="Book Title"/>
    <w:basedOn w:val="DefaultParagraphFont"/>
    <w:uiPriority w:val="33"/>
    <w:qFormat/>
    <w:rsid w:val="006A19CA"/>
    <w:rPr>
      <w:b/>
      <w:bCs/>
      <w:smallCaps/>
      <w:spacing w:val="5"/>
    </w:rPr>
  </w:style>
  <w:style w:type="table" w:styleId="TableGrid">
    <w:name w:val="Table Grid"/>
    <w:basedOn w:val="TableNormal"/>
    <w:uiPriority w:val="59"/>
    <w:rsid w:val="006A1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6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1A1"/>
    <w:rPr>
      <w:rFonts w:ascii="Segoe UI" w:hAnsi="Segoe UI" w:cs="Segoe UI"/>
      <w:sz w:val="18"/>
      <w:szCs w:val="18"/>
    </w:rPr>
  </w:style>
  <w:style w:type="paragraph" w:customStyle="1" w:styleId="Default">
    <w:name w:val="Default"/>
    <w:rsid w:val="00E0174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DA58F9"/>
    <w:rPr>
      <w:color w:val="0563C1"/>
      <w:u w:val="single"/>
    </w:rPr>
  </w:style>
  <w:style w:type="table" w:customStyle="1" w:styleId="GridTable5Dark-Accent61">
    <w:name w:val="Grid Table 5 Dark - Accent 61"/>
    <w:basedOn w:val="TableNormal"/>
    <w:uiPriority w:val="50"/>
    <w:rsid w:val="005E2E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31">
    <w:name w:val="Grid Table 5 Dark - Accent 31"/>
    <w:basedOn w:val="TableNormal"/>
    <w:uiPriority w:val="50"/>
    <w:rsid w:val="005E2E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D3042C"/>
    <w:rPr>
      <w:color w:val="954F72" w:themeColor="followedHyperlink"/>
      <w:u w:val="single"/>
    </w:rPr>
  </w:style>
  <w:style w:type="paragraph" w:styleId="NoSpacing">
    <w:name w:val="No Spacing"/>
    <w:uiPriority w:val="1"/>
    <w:qFormat/>
    <w:rsid w:val="00707E33"/>
    <w:pPr>
      <w:spacing w:after="0" w:line="240" w:lineRule="auto"/>
    </w:pPr>
  </w:style>
  <w:style w:type="character" w:customStyle="1" w:styleId="Heading1Char">
    <w:name w:val="Heading 1 Char"/>
    <w:basedOn w:val="DefaultParagraphFont"/>
    <w:link w:val="Heading1"/>
    <w:rsid w:val="00FE7645"/>
    <w:rPr>
      <w:rFonts w:ascii="Times" w:eastAsia="Times New Roman" w:hAnsi="Times" w:cs="Times New Roman"/>
      <w:b/>
      <w:sz w:val="28"/>
      <w:szCs w:val="20"/>
    </w:rPr>
  </w:style>
  <w:style w:type="character" w:customStyle="1" w:styleId="Heading2Char">
    <w:name w:val="Heading 2 Char"/>
    <w:basedOn w:val="DefaultParagraphFont"/>
    <w:link w:val="Heading2"/>
    <w:uiPriority w:val="9"/>
    <w:rsid w:val="005443CB"/>
    <w:rPr>
      <w:rFonts w:asciiTheme="majorHAnsi" w:eastAsiaTheme="majorEastAsia" w:hAnsiTheme="majorHAnsi" w:cstheme="majorBidi"/>
      <w:color w:val="2E74B5" w:themeColor="accent1" w:themeShade="BF"/>
      <w:sz w:val="26"/>
      <w:szCs w:val="26"/>
    </w:rPr>
  </w:style>
  <w:style w:type="table" w:customStyle="1" w:styleId="TableGrid0">
    <w:name w:val="TableGrid"/>
    <w:rsid w:val="005738F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86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nance.ky.gov/services/policies/Documents/FAP%20120-17-03%20DSA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0BEB7-EE11-45A6-A82A-4D189C9D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5256</Words>
  <Characters>29965</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35151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Obanion, Todd D</dc:creator>
  <cp:keywords/>
  <dc:description/>
  <cp:lastModifiedBy>Wolf, Kimberly A</cp:lastModifiedBy>
  <cp:revision>2</cp:revision>
  <cp:lastPrinted>2018-12-31T16:27:00Z</cp:lastPrinted>
  <dcterms:created xsi:type="dcterms:W3CDTF">2019-01-08T15:46:00Z</dcterms:created>
  <dcterms:modified xsi:type="dcterms:W3CDTF">2019-01-08T15:46:00Z</dcterms:modified>
</cp:coreProperties>
</file>